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15DC6" w14:textId="7AB762AE" w:rsidR="0070574A" w:rsidRDefault="00000000">
      <w:pPr>
        <w:pStyle w:val="Ttulo"/>
        <w:keepNext w:val="0"/>
        <w:keepLines w:val="0"/>
        <w:spacing w:before="480"/>
        <w:jc w:val="center"/>
        <w:rPr>
          <w:b/>
        </w:rPr>
      </w:pPr>
      <w:r>
        <w:rPr>
          <w:b/>
        </w:rPr>
        <w:t xml:space="preserve">Lambda </w:t>
      </w:r>
      <w:r>
        <w:rPr>
          <w:b/>
        </w:rPr>
        <w:br/>
        <w:t>Autorizaciones – Procesamiento Autorizaciones</w:t>
      </w:r>
    </w:p>
    <w:p w14:paraId="6DC729E7" w14:textId="77777777" w:rsidR="0070574A" w:rsidRDefault="00000000">
      <w:pPr>
        <w:pStyle w:val="Ttulo"/>
        <w:spacing w:before="480"/>
        <w:jc w:val="center"/>
        <w:rPr>
          <w:b/>
        </w:rPr>
      </w:pPr>
      <w:r>
        <w:rPr>
          <w:b/>
        </w:rPr>
        <w:t xml:space="preserve"> 2.0</w:t>
      </w:r>
    </w:p>
    <w:p w14:paraId="0C9F6CDF" w14:textId="77777777" w:rsidR="0070574A" w:rsidRDefault="0070574A"/>
    <w:p w14:paraId="5B20547E" w14:textId="77777777" w:rsidR="0070574A" w:rsidRDefault="00000000">
      <w:r>
        <w:rPr>
          <w:noProof/>
        </w:rPr>
        <mc:AlternateContent>
          <mc:Choice Requires="wps">
            <w:drawing>
              <wp:inline distT="0" distB="0" distL="0" distR="0" wp14:anchorId="59BA00DB" wp14:editId="4FBFB237">
                <wp:extent cx="5731510" cy="19050"/>
                <wp:effectExtent l="0" t="0" r="0" b="0"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44195D6C" id="Shape1" o:spid="_x0000_s1026" style="width:451.3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" fillcolor="#a0a0a0" stroked="f" strokeweight="0">
                <w10:anchorlock/>
              </v:rect>
            </w:pict>
          </mc:Fallback>
        </mc:AlternateContent>
      </w:r>
    </w:p>
    <w:p w14:paraId="0256496F" w14:textId="77777777" w:rsidR="0070574A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Anexos</w:t>
      </w:r>
      <w:r>
        <w:rPr>
          <w:sz w:val="26"/>
          <w:szCs w:val="26"/>
        </w:rPr>
        <w:br/>
        <w:t>Documentación de Lambda</w:t>
      </w:r>
    </w:p>
    <w:p w14:paraId="434BCAC4" w14:textId="77777777" w:rsidR="0070574A" w:rsidRDefault="0070574A">
      <w:pPr>
        <w:jc w:val="center"/>
        <w:rPr>
          <w:sz w:val="26"/>
          <w:szCs w:val="26"/>
        </w:rPr>
      </w:pPr>
    </w:p>
    <w:p w14:paraId="4DAE97D2" w14:textId="77777777" w:rsidR="0070574A" w:rsidRDefault="0070574A">
      <w:pPr>
        <w:jc w:val="center"/>
        <w:rPr>
          <w:sz w:val="26"/>
          <w:szCs w:val="26"/>
        </w:rPr>
      </w:pPr>
    </w:p>
    <w:p w14:paraId="3E03433B" w14:textId="77777777" w:rsidR="0070574A" w:rsidRDefault="0070574A">
      <w:pPr>
        <w:jc w:val="center"/>
        <w:rPr>
          <w:sz w:val="26"/>
          <w:szCs w:val="26"/>
        </w:rPr>
      </w:pPr>
    </w:p>
    <w:p w14:paraId="1E371683" w14:textId="77777777" w:rsidR="0070574A" w:rsidRDefault="00000000">
      <w:pPr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Intelligent</w:t>
      </w:r>
      <w:proofErr w:type="spellEnd"/>
      <w:r>
        <w:rPr>
          <w:b/>
          <w:sz w:val="20"/>
          <w:szCs w:val="20"/>
        </w:rPr>
        <w:t xml:space="preserve"> Software </w:t>
      </w:r>
      <w:proofErr w:type="spellStart"/>
      <w:r>
        <w:rPr>
          <w:b/>
          <w:sz w:val="20"/>
          <w:szCs w:val="20"/>
        </w:rPr>
        <w:t>Architecture</w:t>
      </w:r>
      <w:proofErr w:type="spellEnd"/>
      <w:r>
        <w:rPr>
          <w:b/>
          <w:sz w:val="20"/>
          <w:szCs w:val="20"/>
        </w:rPr>
        <w:t xml:space="preserve"> SAS</w:t>
      </w:r>
    </w:p>
    <w:p w14:paraId="42675E88" w14:textId="77777777" w:rsidR="0070574A" w:rsidRDefault="0070574A">
      <w:pPr>
        <w:jc w:val="center"/>
        <w:rPr>
          <w:sz w:val="20"/>
          <w:szCs w:val="20"/>
        </w:rPr>
      </w:pPr>
    </w:p>
    <w:p w14:paraId="12A25110" w14:textId="77777777" w:rsidR="0070574A" w:rsidRDefault="0070574A">
      <w:pPr>
        <w:jc w:val="center"/>
        <w:rPr>
          <w:sz w:val="20"/>
          <w:szCs w:val="20"/>
        </w:rPr>
      </w:pPr>
    </w:p>
    <w:p w14:paraId="780C9B7D" w14:textId="77777777" w:rsidR="0070574A" w:rsidRDefault="0070574A">
      <w:pPr>
        <w:jc w:val="center"/>
        <w:rPr>
          <w:sz w:val="20"/>
          <w:szCs w:val="20"/>
        </w:rPr>
      </w:pPr>
    </w:p>
    <w:p w14:paraId="16B611F5" w14:textId="77777777" w:rsidR="0070574A" w:rsidRDefault="0070574A">
      <w:pPr>
        <w:jc w:val="center"/>
        <w:rPr>
          <w:sz w:val="20"/>
          <w:szCs w:val="20"/>
        </w:rPr>
      </w:pPr>
    </w:p>
    <w:p w14:paraId="61DBAE1B" w14:textId="77777777" w:rsidR="0070574A" w:rsidRDefault="0070574A">
      <w:pPr>
        <w:jc w:val="center"/>
        <w:rPr>
          <w:sz w:val="20"/>
          <w:szCs w:val="20"/>
        </w:rPr>
      </w:pPr>
    </w:p>
    <w:p w14:paraId="43B3344D" w14:textId="77777777" w:rsidR="0070574A" w:rsidRDefault="0070574A">
      <w:pPr>
        <w:jc w:val="center"/>
        <w:rPr>
          <w:sz w:val="20"/>
          <w:szCs w:val="20"/>
        </w:rPr>
      </w:pPr>
    </w:p>
    <w:p w14:paraId="4CEA366E" w14:textId="77777777" w:rsidR="0070574A" w:rsidRDefault="0070574A">
      <w:pPr>
        <w:jc w:val="center"/>
        <w:rPr>
          <w:sz w:val="20"/>
          <w:szCs w:val="20"/>
        </w:rPr>
      </w:pPr>
    </w:p>
    <w:p w14:paraId="5036E63D" w14:textId="77777777" w:rsidR="0070574A" w:rsidRDefault="0070574A">
      <w:pPr>
        <w:jc w:val="center"/>
        <w:rPr>
          <w:sz w:val="20"/>
          <w:szCs w:val="20"/>
        </w:rPr>
      </w:pPr>
    </w:p>
    <w:p w14:paraId="652B888D" w14:textId="77777777" w:rsidR="0070574A" w:rsidRDefault="0070574A">
      <w:pPr>
        <w:jc w:val="center"/>
        <w:rPr>
          <w:sz w:val="20"/>
          <w:szCs w:val="20"/>
        </w:rPr>
      </w:pPr>
    </w:p>
    <w:p w14:paraId="5222739F" w14:textId="77777777" w:rsidR="0070574A" w:rsidRDefault="0070574A">
      <w:pPr>
        <w:jc w:val="center"/>
        <w:rPr>
          <w:sz w:val="20"/>
          <w:szCs w:val="20"/>
        </w:rPr>
      </w:pPr>
    </w:p>
    <w:p w14:paraId="0EBA71E8" w14:textId="77777777" w:rsidR="0070574A" w:rsidRDefault="0070574A">
      <w:pPr>
        <w:jc w:val="center"/>
        <w:rPr>
          <w:sz w:val="20"/>
          <w:szCs w:val="20"/>
        </w:rPr>
      </w:pPr>
    </w:p>
    <w:p w14:paraId="21B08E46" w14:textId="77777777" w:rsidR="0070574A" w:rsidRDefault="0070574A">
      <w:pPr>
        <w:jc w:val="center"/>
        <w:rPr>
          <w:sz w:val="20"/>
          <w:szCs w:val="20"/>
        </w:rPr>
      </w:pPr>
    </w:p>
    <w:p w14:paraId="0D4EE7BA" w14:textId="77777777" w:rsidR="0070574A" w:rsidRDefault="0070574A">
      <w:pPr>
        <w:jc w:val="center"/>
        <w:rPr>
          <w:sz w:val="20"/>
          <w:szCs w:val="20"/>
        </w:rPr>
      </w:pPr>
    </w:p>
    <w:p w14:paraId="271C8B4F" w14:textId="77777777" w:rsidR="0070574A" w:rsidRDefault="00000000">
      <w:pPr>
        <w:spacing w:before="240" w:after="24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824CDF6" wp14:editId="06FE1204">
            <wp:extent cx="4696460" cy="1639570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2D25" w14:textId="77777777" w:rsidR="0070574A" w:rsidRDefault="00000000">
      <w:pPr>
        <w:jc w:val="center"/>
        <w:rPr>
          <w:sz w:val="20"/>
          <w:szCs w:val="20"/>
        </w:rPr>
      </w:pPr>
      <w:r>
        <w:br w:type="page"/>
      </w:r>
    </w:p>
    <w:p w14:paraId="19E596F2" w14:textId="77777777" w:rsidR="0070574A" w:rsidRDefault="0070574A">
      <w:pPr>
        <w:jc w:val="center"/>
        <w:rPr>
          <w:sz w:val="20"/>
          <w:szCs w:val="20"/>
        </w:rPr>
      </w:pPr>
    </w:p>
    <w:p w14:paraId="17DC85BA" w14:textId="77777777" w:rsidR="0070574A" w:rsidRDefault="0070574A"/>
    <w:sdt>
      <w:sdtPr>
        <w:rPr>
          <w:rFonts w:ascii="Arial" w:eastAsia="Arial" w:hAnsi="Arial" w:cs="Arial"/>
          <w:color w:val="auto"/>
          <w:sz w:val="22"/>
          <w:szCs w:val="22"/>
          <w:lang w:val="es-ES"/>
        </w:rPr>
        <w:id w:val="693885900"/>
        <w:docPartObj>
          <w:docPartGallery w:val="Table of Contents"/>
          <w:docPartUnique/>
        </w:docPartObj>
      </w:sdtPr>
      <w:sdtContent>
        <w:p w14:paraId="0202F2D0" w14:textId="77777777" w:rsidR="0070574A" w:rsidRDefault="00000000">
          <w:pPr>
            <w:pStyle w:val="TtuloTDC"/>
          </w:pPr>
          <w:r>
            <w:t>Contenido</w:t>
          </w:r>
        </w:p>
        <w:p w14:paraId="13792E90" w14:textId="1304E415" w:rsidR="00001454" w:rsidRDefault="00000000">
          <w:pPr>
            <w:pStyle w:val="TD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r>
            <w:fldChar w:fldCharType="begin"/>
          </w:r>
          <w:r>
            <w:rPr>
              <w:rStyle w:val="IndexLink"/>
              <w:webHidden/>
            </w:rPr>
            <w:instrText xml:space="preserve"> TOC \z \o "1-3" \u \h</w:instrText>
          </w:r>
          <w:r>
            <w:rPr>
              <w:rStyle w:val="IndexLink"/>
            </w:rPr>
            <w:fldChar w:fldCharType="separate"/>
          </w:r>
          <w:hyperlink w:anchor="_Toc197582200" w:history="1">
            <w:r w:rsidR="00001454" w:rsidRPr="00997F19">
              <w:rPr>
                <w:rStyle w:val="Hipervnculo"/>
                <w:b/>
                <w:noProof/>
              </w:rPr>
              <w:t>Introducción</w:t>
            </w:r>
            <w:r w:rsidR="00001454">
              <w:rPr>
                <w:noProof/>
                <w:webHidden/>
              </w:rPr>
              <w:tab/>
            </w:r>
            <w:r w:rsidR="00001454">
              <w:rPr>
                <w:noProof/>
                <w:webHidden/>
              </w:rPr>
              <w:fldChar w:fldCharType="begin"/>
            </w:r>
            <w:r w:rsidR="00001454">
              <w:rPr>
                <w:noProof/>
                <w:webHidden/>
              </w:rPr>
              <w:instrText xml:space="preserve"> PAGEREF _Toc197582200 \h </w:instrText>
            </w:r>
            <w:r w:rsidR="00001454">
              <w:rPr>
                <w:noProof/>
                <w:webHidden/>
              </w:rPr>
            </w:r>
            <w:r w:rsidR="00001454">
              <w:rPr>
                <w:noProof/>
                <w:webHidden/>
              </w:rPr>
              <w:fldChar w:fldCharType="separate"/>
            </w:r>
            <w:r w:rsidR="00001454">
              <w:rPr>
                <w:noProof/>
                <w:webHidden/>
              </w:rPr>
              <w:t>3</w:t>
            </w:r>
            <w:r w:rsidR="00001454">
              <w:rPr>
                <w:noProof/>
                <w:webHidden/>
              </w:rPr>
              <w:fldChar w:fldCharType="end"/>
            </w:r>
          </w:hyperlink>
        </w:p>
        <w:p w14:paraId="2AFBF912" w14:textId="73D232E2" w:rsidR="00001454" w:rsidRDefault="00001454">
          <w:pPr>
            <w:pStyle w:val="TD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1" w:history="1">
            <w:r w:rsidRPr="00997F19">
              <w:rPr>
                <w:rStyle w:val="Hipervnculo"/>
                <w:b/>
                <w:bCs/>
                <w:noProof/>
              </w:rPr>
              <w:t>Descripción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8EE834" w14:textId="3F41D4E1" w:rsidR="00001454" w:rsidRDefault="00001454">
          <w:pPr>
            <w:pStyle w:val="TD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2" w:history="1">
            <w:r w:rsidRPr="00997F19">
              <w:rPr>
                <w:rStyle w:val="Hipervnculo"/>
                <w:b/>
                <w:bCs/>
                <w:noProof/>
              </w:rPr>
              <w:t>Arquitectura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EE35D" w14:textId="2D670594" w:rsidR="00001454" w:rsidRDefault="00001454">
          <w:pPr>
            <w:pStyle w:val="TD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3" w:history="1">
            <w:r w:rsidRPr="00997F19">
              <w:rPr>
                <w:rStyle w:val="Hipervnculo"/>
                <w:b/>
                <w:bCs/>
                <w:noProof/>
              </w:rPr>
              <w:t>Tecnologías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543C5" w14:textId="01DEC205" w:rsidR="00001454" w:rsidRDefault="00001454">
          <w:pPr>
            <w:pStyle w:val="TD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4" w:history="1">
            <w:r w:rsidRPr="00997F19">
              <w:rPr>
                <w:rStyle w:val="Hipervnculo"/>
                <w:b/>
                <w:bCs/>
                <w:noProof/>
              </w:rPr>
              <w:t>Estructura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5C65E" w14:textId="630513F9" w:rsidR="00001454" w:rsidRDefault="00001454">
          <w:pPr>
            <w:pStyle w:val="TD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5" w:history="1">
            <w:r w:rsidRPr="00997F19">
              <w:rPr>
                <w:rStyle w:val="Hipervnculo"/>
                <w:b/>
                <w:bCs/>
                <w:noProof/>
              </w:rPr>
              <w:t>Configuración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7C9E8" w14:textId="3EDB31D7" w:rsidR="00001454" w:rsidRDefault="00001454">
          <w:pPr>
            <w:pStyle w:val="TD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6" w:history="1">
            <w:r w:rsidRPr="00997F19">
              <w:rPr>
                <w:rStyle w:val="Hipervnculo"/>
                <w:noProof/>
              </w:rPr>
              <w:t>Variables de entorno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9A73E" w14:textId="1B4B934F" w:rsidR="00001454" w:rsidRDefault="00001454">
          <w:pPr>
            <w:pStyle w:val="TD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7" w:history="1">
            <w:r w:rsidRPr="00997F19">
              <w:rPr>
                <w:rStyle w:val="Hipervnculo"/>
                <w:noProof/>
              </w:rPr>
              <w:t>Dependencias principales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1C6D2" w14:textId="4EFE66CB" w:rsidR="00001454" w:rsidRDefault="00001454">
          <w:pPr>
            <w:pStyle w:val="TD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8" w:history="1">
            <w:r w:rsidRPr="00997F19">
              <w:rPr>
                <w:rStyle w:val="Hipervnculo"/>
                <w:b/>
                <w:bCs/>
                <w:noProof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54333" w14:textId="562061B6" w:rsidR="00001454" w:rsidRDefault="00001454">
          <w:pPr>
            <w:pStyle w:val="TD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09" w:history="1">
            <w:r w:rsidRPr="00997F19">
              <w:rPr>
                <w:rStyle w:val="Hipervnculo"/>
                <w:noProof/>
              </w:rPr>
              <w:t>Funcionalidades de la función Lambda fn-authorizationlink_dvt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FDE5C" w14:textId="7DA198CB" w:rsidR="00001454" w:rsidRDefault="00001454">
          <w:pPr>
            <w:pStyle w:val="TD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10" w:history="1">
            <w:r w:rsidRPr="00997F19">
              <w:rPr>
                <w:rStyle w:val="Hipervnculo"/>
                <w:noProof/>
              </w:rPr>
              <w:t>Manejo de Errores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2394E" w14:textId="0B814170" w:rsidR="00001454" w:rsidRDefault="00001454">
          <w:pPr>
            <w:pStyle w:val="TD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11" w:history="1">
            <w:r w:rsidRPr="00997F19">
              <w:rPr>
                <w:rStyle w:val="Hipervnculo"/>
                <w:b/>
                <w:bCs/>
                <w:noProof/>
              </w:rPr>
              <w:t>Pruebas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D1C8F" w14:textId="210C16A4" w:rsidR="00001454" w:rsidRDefault="00001454">
          <w:pPr>
            <w:pStyle w:val="TD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197582212" w:history="1">
            <w:r w:rsidRPr="00997F19">
              <w:rPr>
                <w:rStyle w:val="Hipervnculo"/>
                <w:noProof/>
              </w:rPr>
              <w:t>Pruebas Locales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_Toc197582212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793A6" w14:textId="74CD6EC4" w:rsidR="0070574A" w:rsidRDefault="00000000">
          <w:pPr>
            <w:pStyle w:val="TDC3"/>
            <w:tabs>
              <w:tab w:val="right" w:leader="dot" w:pos="9025"/>
            </w:tabs>
          </w:pPr>
          <w:r>
            <w:rPr>
              <w:rStyle w:val="IndexLink"/>
            </w:rPr>
            <w:fldChar w:fldCharType="end"/>
          </w:r>
        </w:p>
      </w:sdtContent>
    </w:sdt>
    <w:p w14:paraId="5E781348" w14:textId="77777777" w:rsidR="0070574A" w:rsidRDefault="0070574A"/>
    <w:p w14:paraId="3F88920A" w14:textId="77777777" w:rsidR="0070574A" w:rsidRDefault="0070574A">
      <w:pPr>
        <w:pStyle w:val="Ttulo1"/>
        <w:keepNext w:val="0"/>
        <w:keepLines w:val="0"/>
        <w:spacing w:before="480"/>
        <w:rPr>
          <w:b/>
          <w:sz w:val="46"/>
          <w:szCs w:val="46"/>
        </w:rPr>
      </w:pPr>
      <w:bookmarkStart w:id="0" w:name="_7br8u5o2209p"/>
      <w:bookmarkEnd w:id="0"/>
    </w:p>
    <w:p w14:paraId="75575E26" w14:textId="77777777" w:rsidR="0070574A" w:rsidRDefault="0070574A"/>
    <w:p w14:paraId="33C3D3D0" w14:textId="77777777" w:rsidR="0070574A" w:rsidRDefault="0070574A"/>
    <w:p w14:paraId="7AA19DB6" w14:textId="77777777" w:rsidR="0070574A" w:rsidRDefault="0070574A"/>
    <w:p w14:paraId="252C5671" w14:textId="77777777" w:rsidR="0070574A" w:rsidRDefault="0070574A"/>
    <w:p w14:paraId="30FCE253" w14:textId="77777777" w:rsidR="0070574A" w:rsidRDefault="0070574A"/>
    <w:p w14:paraId="7083699C" w14:textId="77777777" w:rsidR="0070574A" w:rsidRDefault="0070574A"/>
    <w:p w14:paraId="7C776F3E" w14:textId="77777777" w:rsidR="0070574A" w:rsidRDefault="0070574A"/>
    <w:p w14:paraId="0CF39B2E" w14:textId="77777777" w:rsidR="0070574A" w:rsidRDefault="00000000">
      <w:r>
        <w:br w:type="page"/>
      </w:r>
    </w:p>
    <w:p w14:paraId="7894FEB6" w14:textId="77777777" w:rsidR="0070574A" w:rsidRDefault="00000000">
      <w:pPr>
        <w:pStyle w:val="Ttulo1"/>
        <w:keepNext w:val="0"/>
        <w:keepLines w:val="0"/>
        <w:spacing w:before="0"/>
        <w:rPr>
          <w:b/>
          <w:sz w:val="46"/>
          <w:szCs w:val="46"/>
        </w:rPr>
      </w:pPr>
      <w:r>
        <w:rPr>
          <w:b/>
          <w:sz w:val="46"/>
          <w:szCs w:val="46"/>
        </w:rPr>
        <w:lastRenderedPageBreak/>
        <w:br/>
      </w:r>
      <w:bookmarkStart w:id="1" w:name="_Toc193470004"/>
      <w:bookmarkStart w:id="2" w:name="_Toc197582200"/>
      <w:r>
        <w:rPr>
          <w:b/>
          <w:sz w:val="46"/>
          <w:szCs w:val="46"/>
        </w:rPr>
        <w:t>I</w:t>
      </w:r>
      <w:bookmarkEnd w:id="1"/>
      <w:r>
        <w:rPr>
          <w:b/>
          <w:sz w:val="46"/>
          <w:szCs w:val="46"/>
        </w:rPr>
        <w:t>ntroducción</w:t>
      </w:r>
      <w:bookmarkEnd w:id="2"/>
    </w:p>
    <w:p w14:paraId="06FC8581" w14:textId="77777777" w:rsidR="0070574A" w:rsidRDefault="0070574A">
      <w:pPr>
        <w:rPr>
          <w:b/>
          <w:sz w:val="34"/>
          <w:szCs w:val="34"/>
        </w:rPr>
      </w:pPr>
    </w:p>
    <w:p w14:paraId="209A633B" w14:textId="6F3C46C7" w:rsidR="0070574A" w:rsidRDefault="000A1ACC" w:rsidP="000A1ACC">
      <w:r w:rsidRPr="000A1ACC">
        <w:t xml:space="preserve">Este documento detalla la implementación y configuración de la función Lambda </w:t>
      </w:r>
      <w:proofErr w:type="spellStart"/>
      <w:r w:rsidRPr="000A1ACC">
        <w:rPr>
          <w:i/>
          <w:iCs/>
        </w:rPr>
        <w:t>fn-authorizationlink_dvt</w:t>
      </w:r>
      <w:proofErr w:type="spellEnd"/>
      <w:r w:rsidRPr="000A1ACC">
        <w:t xml:space="preserve">, diseñada para procesar las autorizaciones cargadas a través del archivo Excel masivo, asignando el número de autorización a los servicios prestados a los pacientes según las reglas predefinidas por </w:t>
      </w:r>
      <w:proofErr w:type="spellStart"/>
      <w:r w:rsidRPr="000A1ACC">
        <w:t>DaVita</w:t>
      </w:r>
      <w:proofErr w:type="spellEnd"/>
      <w:r w:rsidRPr="000A1ACC">
        <w:t xml:space="preserve">. La función se ha desarrollado utilizando el </w:t>
      </w:r>
      <w:proofErr w:type="spellStart"/>
      <w:r w:rsidRPr="000A1ACC">
        <w:t>framework</w:t>
      </w:r>
      <w:proofErr w:type="spellEnd"/>
      <w:r w:rsidRPr="000A1ACC">
        <w:t xml:space="preserve"> </w:t>
      </w:r>
      <w:proofErr w:type="spellStart"/>
      <w:r w:rsidRPr="000A1ACC">
        <w:t>NestJS</w:t>
      </w:r>
      <w:proofErr w:type="spellEnd"/>
      <w:r w:rsidRPr="000A1ACC">
        <w:t xml:space="preserve"> y el lenguaje de programación </w:t>
      </w:r>
      <w:proofErr w:type="spellStart"/>
      <w:r w:rsidRPr="000A1ACC">
        <w:t>TypeScript</w:t>
      </w:r>
      <w:proofErr w:type="spellEnd"/>
      <w:r w:rsidRPr="000A1ACC">
        <w:t>.</w:t>
      </w:r>
      <w:r w:rsidR="00000000">
        <w:br/>
      </w:r>
      <w:r w:rsidR="00000000">
        <w:br/>
      </w:r>
      <w:r w:rsidR="00000000">
        <w:br/>
      </w:r>
      <w:r w:rsidR="00000000">
        <w:br/>
      </w:r>
      <w:r w:rsidR="00000000">
        <w:br/>
      </w:r>
      <w:r w:rsidR="00000000">
        <w:br w:type="page"/>
      </w:r>
    </w:p>
    <w:p w14:paraId="5DDD9F34" w14:textId="77777777" w:rsidR="0070574A" w:rsidRDefault="00000000">
      <w:pPr>
        <w:pStyle w:val="Ttulo1"/>
        <w:spacing w:before="0"/>
      </w:pPr>
      <w:r>
        <w:lastRenderedPageBreak/>
        <w:br/>
      </w:r>
      <w:bookmarkStart w:id="3" w:name="_Toc197582201"/>
      <w:r>
        <w:rPr>
          <w:b/>
          <w:bCs/>
        </w:rPr>
        <w:t>Descripción general</w:t>
      </w:r>
      <w:bookmarkEnd w:id="3"/>
    </w:p>
    <w:p w14:paraId="1A3186C1" w14:textId="3A146DA4" w:rsidR="0070574A" w:rsidRDefault="000A1ACC">
      <w:pPr>
        <w:pStyle w:val="FirstParagraph"/>
      </w:pPr>
      <w:r w:rsidRPr="000A1ACC">
        <w:t xml:space="preserve">La función Lambda </w:t>
      </w:r>
      <w:proofErr w:type="spellStart"/>
      <w:r w:rsidRPr="000A1ACC">
        <w:rPr>
          <w:i/>
          <w:iCs/>
        </w:rPr>
        <w:t>fn-authorizationlink_dvt</w:t>
      </w:r>
      <w:proofErr w:type="spellEnd"/>
      <w:r w:rsidRPr="000A1ACC">
        <w:t xml:space="preserve"> está diseñada para automatizar el procesamiento de autorizaciones dentro del sistema de </w:t>
      </w:r>
      <w:proofErr w:type="spellStart"/>
      <w:r w:rsidRPr="000A1ACC">
        <w:t>DaVita</w:t>
      </w:r>
      <w:proofErr w:type="spellEnd"/>
      <w:r w:rsidRPr="000A1ACC">
        <w:t>. Esta función recibe un archivo Excel masivo con datos de autorizaciones</w:t>
      </w:r>
      <w:r>
        <w:t xml:space="preserve"> los cuales son previamente procesados por la función</w:t>
      </w:r>
      <w:r w:rsidRPr="000A1ACC">
        <w:t xml:space="preserve"> </w:t>
      </w:r>
      <w:proofErr w:type="spellStart"/>
      <w:r w:rsidRPr="000A1ACC">
        <w:rPr>
          <w:i/>
          <w:iCs/>
        </w:rPr>
        <w:t>fn-save-</w:t>
      </w:r>
      <w:proofErr w:type="gramStart"/>
      <w:r w:rsidRPr="000A1ACC">
        <w:rPr>
          <w:i/>
          <w:iCs/>
        </w:rPr>
        <w:t>authorization</w:t>
      </w:r>
      <w:proofErr w:type="spellEnd"/>
      <w:r>
        <w:t xml:space="preserve"> </w:t>
      </w:r>
      <w:r w:rsidRPr="000A1ACC">
        <w:t xml:space="preserve"> y</w:t>
      </w:r>
      <w:proofErr w:type="gramEnd"/>
      <w:r w:rsidRPr="000A1ACC">
        <w:t xml:space="preserve"> se encarga de asignar los números de autorización a los servicios prestados a los pacientes, siguiendo reglas predefinidas por </w:t>
      </w:r>
      <w:proofErr w:type="spellStart"/>
      <w:r w:rsidRPr="000A1ACC">
        <w:t>DaVita</w:t>
      </w:r>
      <w:proofErr w:type="spellEnd"/>
      <w:r w:rsidRPr="000A1ACC">
        <w:t xml:space="preserve">. Desarrollada con el </w:t>
      </w:r>
      <w:proofErr w:type="spellStart"/>
      <w:r w:rsidRPr="000A1ACC">
        <w:t>framework</w:t>
      </w:r>
      <w:proofErr w:type="spellEnd"/>
      <w:r w:rsidRPr="000A1ACC">
        <w:t xml:space="preserve"> </w:t>
      </w:r>
      <w:proofErr w:type="spellStart"/>
      <w:r w:rsidRPr="000A1ACC">
        <w:t>NestJS</w:t>
      </w:r>
      <w:proofErr w:type="spellEnd"/>
      <w:r w:rsidRPr="000A1ACC">
        <w:t xml:space="preserve"> y </w:t>
      </w:r>
      <w:proofErr w:type="spellStart"/>
      <w:r w:rsidRPr="000A1ACC">
        <w:t>TypeScript</w:t>
      </w:r>
      <w:proofErr w:type="spellEnd"/>
      <w:r w:rsidRPr="000A1ACC">
        <w:t>, la función optimiza el flujo de trabajo y garantiza que los datos sean procesados de manera eficiente y precisa, mejorando así la gestión de autorizaciones y la calidad del servicio al paciente.</w:t>
      </w:r>
    </w:p>
    <w:p w14:paraId="790B4D10" w14:textId="77777777" w:rsidR="0070574A" w:rsidRDefault="00000000">
      <w:pPr>
        <w:pStyle w:val="Ttulo1"/>
      </w:pPr>
      <w:bookmarkStart w:id="4" w:name="_Toc197582202"/>
      <w:r>
        <w:rPr>
          <w:b/>
          <w:bCs/>
        </w:rPr>
        <w:t>Arquitectura</w:t>
      </w:r>
      <w:bookmarkEnd w:id="4"/>
    </w:p>
    <w:p w14:paraId="41984C6F" w14:textId="77777777" w:rsidR="0070574A" w:rsidRPr="000A1ACC" w:rsidRDefault="00000000">
      <w:pPr>
        <w:pStyle w:val="Compact"/>
        <w:numPr>
          <w:ilvl w:val="0"/>
          <w:numId w:val="1"/>
        </w:numPr>
      </w:pPr>
      <w:r w:rsidRPr="000A1ACC">
        <w:t>Tipo: Función Lambda</w:t>
      </w:r>
    </w:p>
    <w:p w14:paraId="0AB90E47" w14:textId="2F5A156A" w:rsidR="0070574A" w:rsidRPr="000A1ACC" w:rsidRDefault="00000000">
      <w:pPr>
        <w:pStyle w:val="Compact"/>
        <w:numPr>
          <w:ilvl w:val="0"/>
          <w:numId w:val="1"/>
        </w:numPr>
      </w:pPr>
      <w:proofErr w:type="spellStart"/>
      <w:r w:rsidRPr="000A1ACC">
        <w:t>Trigger</w:t>
      </w:r>
      <w:proofErr w:type="spellEnd"/>
      <w:r w:rsidRPr="000A1ACC">
        <w:t xml:space="preserve">: </w:t>
      </w:r>
      <w:r w:rsidR="000A1ACC" w:rsidRPr="000A1ACC">
        <w:t>Cron procesamiento cada 24 horas o cada vez que sea invocada</w:t>
      </w:r>
    </w:p>
    <w:p w14:paraId="786565FF" w14:textId="77777777" w:rsidR="0070574A" w:rsidRPr="000A1ACC" w:rsidRDefault="00000000">
      <w:pPr>
        <w:pStyle w:val="Compact"/>
        <w:numPr>
          <w:ilvl w:val="0"/>
          <w:numId w:val="1"/>
        </w:numPr>
      </w:pPr>
      <w:r w:rsidRPr="000A1ACC">
        <w:t>Base de Datos: MongoDB</w:t>
      </w:r>
    </w:p>
    <w:p w14:paraId="6506EE48" w14:textId="77777777" w:rsidR="0070574A" w:rsidRPr="000A1ACC" w:rsidRDefault="00000000">
      <w:pPr>
        <w:pStyle w:val="Compact"/>
        <w:numPr>
          <w:ilvl w:val="0"/>
          <w:numId w:val="1"/>
        </w:numPr>
      </w:pPr>
      <w:r w:rsidRPr="000A1ACC">
        <w:t xml:space="preserve">Framework: </w:t>
      </w:r>
      <w:proofErr w:type="spellStart"/>
      <w:r w:rsidRPr="000A1ACC">
        <w:t>NestJS</w:t>
      </w:r>
      <w:proofErr w:type="spellEnd"/>
    </w:p>
    <w:p w14:paraId="55F029BB" w14:textId="77777777" w:rsidR="0070574A" w:rsidRPr="000A1ACC" w:rsidRDefault="00000000">
      <w:pPr>
        <w:pStyle w:val="FirstParagraph"/>
        <w:numPr>
          <w:ilvl w:val="0"/>
          <w:numId w:val="1"/>
        </w:numPr>
      </w:pPr>
      <w:r w:rsidRPr="000A1ACC">
        <w:rPr>
          <w:rStyle w:val="FunctionTok"/>
          <w:rFonts w:ascii="Arial" w:hAnsi="Arial"/>
          <w:color w:val="auto"/>
        </w:rPr>
        <w:t xml:space="preserve">Gestión de Infraestructura: </w:t>
      </w:r>
      <w:proofErr w:type="spellStart"/>
      <w:r w:rsidRPr="000A1ACC">
        <w:rPr>
          <w:rStyle w:val="FunctionTok"/>
          <w:rFonts w:ascii="Arial" w:hAnsi="Arial"/>
          <w:color w:val="auto"/>
        </w:rPr>
        <w:t>Serverless</w:t>
      </w:r>
      <w:proofErr w:type="spellEnd"/>
      <w:r w:rsidRPr="000A1ACC">
        <w:rPr>
          <w:rStyle w:val="FunctionTok"/>
          <w:rFonts w:ascii="Arial" w:hAnsi="Arial"/>
          <w:color w:val="auto"/>
        </w:rPr>
        <w:t xml:space="preserve"> Framework</w:t>
      </w:r>
    </w:p>
    <w:p w14:paraId="797DC226" w14:textId="77777777" w:rsidR="0070574A" w:rsidRDefault="0070574A"/>
    <w:p w14:paraId="688E1620" w14:textId="77777777" w:rsidR="0070574A" w:rsidRDefault="00000000">
      <w:pPr>
        <w:pStyle w:val="Ttulo1"/>
        <w:spacing w:before="0"/>
        <w:rPr>
          <w:b/>
          <w:bCs/>
        </w:rPr>
      </w:pPr>
      <w:bookmarkStart w:id="5" w:name="_Toc197582203"/>
      <w:r>
        <w:rPr>
          <w:b/>
          <w:bCs/>
        </w:rPr>
        <w:t>Tecnologías</w:t>
      </w:r>
      <w:bookmarkEnd w:id="5"/>
    </w:p>
    <w:p w14:paraId="2DF3C03D" w14:textId="77777777" w:rsidR="0070574A" w:rsidRDefault="00000000">
      <w:pPr>
        <w:pStyle w:val="Compact"/>
        <w:numPr>
          <w:ilvl w:val="0"/>
          <w:numId w:val="2"/>
        </w:numPr>
      </w:pPr>
      <w:r>
        <w:t xml:space="preserve">Lenguaje: </w:t>
      </w:r>
      <w:proofErr w:type="spellStart"/>
      <w:r>
        <w:t>TypeScript</w:t>
      </w:r>
      <w:proofErr w:type="spellEnd"/>
    </w:p>
    <w:p w14:paraId="7B22AC3D" w14:textId="77777777" w:rsidR="0070574A" w:rsidRDefault="00000000">
      <w:pPr>
        <w:pStyle w:val="Compact"/>
        <w:numPr>
          <w:ilvl w:val="0"/>
          <w:numId w:val="2"/>
        </w:numPr>
      </w:pPr>
      <w:proofErr w:type="spellStart"/>
      <w:r>
        <w:t>Runtime</w:t>
      </w:r>
      <w:proofErr w:type="spellEnd"/>
      <w:r>
        <w:t>: Node.js 18.x</w:t>
      </w:r>
    </w:p>
    <w:p w14:paraId="7C369652" w14:textId="77777777" w:rsidR="0070574A" w:rsidRDefault="00000000">
      <w:pPr>
        <w:pStyle w:val="Compact"/>
        <w:numPr>
          <w:ilvl w:val="0"/>
          <w:numId w:val="2"/>
        </w:numPr>
      </w:pPr>
      <w:r>
        <w:t xml:space="preserve">Framework: </w:t>
      </w:r>
      <w:proofErr w:type="spellStart"/>
      <w:r>
        <w:t>NestJS</w:t>
      </w:r>
      <w:proofErr w:type="spellEnd"/>
    </w:p>
    <w:p w14:paraId="5531B2DC" w14:textId="77777777" w:rsidR="0070574A" w:rsidRDefault="00000000">
      <w:pPr>
        <w:pStyle w:val="Compact"/>
        <w:numPr>
          <w:ilvl w:val="0"/>
          <w:numId w:val="2"/>
        </w:numPr>
      </w:pPr>
      <w:r>
        <w:t>Base de Datos: MongoDB</w:t>
      </w:r>
    </w:p>
    <w:p w14:paraId="6EA7917D" w14:textId="77777777" w:rsidR="0070574A" w:rsidRDefault="00000000">
      <w:pPr>
        <w:pStyle w:val="Compact"/>
        <w:numPr>
          <w:ilvl w:val="0"/>
          <w:numId w:val="2"/>
        </w:numPr>
      </w:pPr>
      <w:r>
        <w:t xml:space="preserve">AWS </w:t>
      </w:r>
      <w:proofErr w:type="spellStart"/>
      <w:r>
        <w:t>Services</w:t>
      </w:r>
      <w:proofErr w:type="spellEnd"/>
      <w:r>
        <w:t>: Lambda, SQS</w:t>
      </w:r>
    </w:p>
    <w:p w14:paraId="2D855402" w14:textId="77777777" w:rsidR="0070574A" w:rsidRDefault="00000000">
      <w:pPr>
        <w:pStyle w:val="Compact"/>
        <w:numPr>
          <w:ilvl w:val="0"/>
          <w:numId w:val="2"/>
        </w:numPr>
      </w:pPr>
      <w:r>
        <w:t xml:space="preserve">Herramientas: </w:t>
      </w:r>
      <w:proofErr w:type="spellStart"/>
      <w:r>
        <w:t>Serverless</w:t>
      </w:r>
      <w:proofErr w:type="spellEnd"/>
      <w:r>
        <w:t xml:space="preserve"> Framework</w:t>
      </w:r>
    </w:p>
    <w:p w14:paraId="37632919" w14:textId="77777777" w:rsidR="00106CA5" w:rsidRDefault="00106CA5">
      <w:pPr>
        <w:pStyle w:val="Ttulo1"/>
        <w:rPr>
          <w:b/>
          <w:bCs/>
        </w:rPr>
      </w:pPr>
    </w:p>
    <w:p w14:paraId="3082D16D" w14:textId="77777777" w:rsidR="00106CA5" w:rsidRDefault="00106CA5">
      <w:pPr>
        <w:pStyle w:val="Ttulo1"/>
        <w:rPr>
          <w:b/>
          <w:bCs/>
        </w:rPr>
      </w:pPr>
    </w:p>
    <w:p w14:paraId="5F08FC28" w14:textId="77777777" w:rsidR="00106CA5" w:rsidRDefault="00106CA5">
      <w:pPr>
        <w:pStyle w:val="Ttulo1"/>
        <w:rPr>
          <w:b/>
          <w:bCs/>
        </w:rPr>
      </w:pPr>
    </w:p>
    <w:p w14:paraId="09C0CF9E" w14:textId="77777777" w:rsidR="00106CA5" w:rsidRPr="00106CA5" w:rsidRDefault="00106CA5" w:rsidP="00106CA5"/>
    <w:p w14:paraId="6EF4A445" w14:textId="76BE7E4B" w:rsidR="0070574A" w:rsidRDefault="00000000">
      <w:pPr>
        <w:pStyle w:val="Ttulo1"/>
        <w:rPr>
          <w:b/>
          <w:bCs/>
        </w:rPr>
      </w:pPr>
      <w:bookmarkStart w:id="6" w:name="_Toc197582204"/>
      <w:r>
        <w:rPr>
          <w:b/>
          <w:bCs/>
        </w:rPr>
        <w:lastRenderedPageBreak/>
        <w:t>Estructura del proyecto</w:t>
      </w:r>
      <w:bookmarkEnd w:id="6"/>
    </w:p>
    <w:p w14:paraId="0F98FBC8" w14:textId="77777777" w:rsidR="00106CA5" w:rsidRPr="00106CA5" w:rsidRDefault="00000000">
      <w:pPr>
        <w:pStyle w:val="Compact"/>
        <w:numPr>
          <w:ilvl w:val="1"/>
          <w:numId w:val="9"/>
        </w:numPr>
        <w:rPr>
          <w:rStyle w:val="VerbatimChar"/>
          <w:rFonts w:ascii="Arial" w:hAnsi="Arial"/>
        </w:rPr>
      </w:pPr>
      <w:proofErr w:type="spellStart"/>
      <w:r>
        <w:rPr>
          <w:rStyle w:val="VerbatimChar"/>
          <w:b/>
          <w:bCs/>
        </w:rPr>
        <w:t>fn-save-authorization</w:t>
      </w:r>
      <w:proofErr w:type="spellEnd"/>
      <w:r>
        <w:rPr>
          <w:rStyle w:val="VerbatimChar"/>
          <w:b/>
          <w:bCs/>
        </w:rPr>
        <w:t>/</w:t>
      </w:r>
      <w:r>
        <w:rPr>
          <w:rStyle w:val="VerbatimChar"/>
          <w:b/>
          <w:bCs/>
        </w:rPr>
        <w:br/>
        <w:t xml:space="preserve">├── </w:t>
      </w:r>
      <w:proofErr w:type="spellStart"/>
      <w:r>
        <w:rPr>
          <w:rStyle w:val="VerbatimChar"/>
          <w:b/>
          <w:bCs/>
        </w:rPr>
        <w:t>src</w:t>
      </w:r>
      <w:proofErr w:type="spellEnd"/>
      <w:r>
        <w:rPr>
          <w:rStyle w:val="VerbatimChar"/>
          <w:b/>
          <w:bCs/>
        </w:rPr>
        <w:t>/</w:t>
      </w:r>
      <w:r>
        <w:rPr>
          <w:rStyle w:val="VerbatimChar"/>
          <w:b/>
          <w:bCs/>
        </w:rPr>
        <w:br/>
        <w:t xml:space="preserve">│   ├── </w:t>
      </w:r>
      <w:proofErr w:type="spellStart"/>
      <w:r w:rsidR="00F162FF">
        <w:rPr>
          <w:rStyle w:val="VerbatimChar"/>
          <w:b/>
          <w:bCs/>
        </w:rPr>
        <w:t>authData</w:t>
      </w:r>
      <w:proofErr w:type="spellEnd"/>
      <w:proofErr w:type="gramStart"/>
      <w:r>
        <w:rPr>
          <w:rStyle w:val="VerbatimChar"/>
          <w:b/>
          <w:bCs/>
        </w:rPr>
        <w:t>/  #</w:t>
      </w:r>
      <w:proofErr w:type="gramEnd"/>
      <w:r>
        <w:rPr>
          <w:rStyle w:val="VerbatimChar"/>
          <w:b/>
          <w:bCs/>
        </w:rPr>
        <w:t xml:space="preserve"> Módulo </w:t>
      </w:r>
      <w:r w:rsidR="00106CA5">
        <w:rPr>
          <w:rStyle w:val="VerbatimChar"/>
          <w:b/>
          <w:bCs/>
        </w:rPr>
        <w:t>para el cambio de estados</w:t>
      </w:r>
      <w:r>
        <w:rPr>
          <w:rStyle w:val="VerbatimChar"/>
          <w:b/>
          <w:bCs/>
        </w:rPr>
        <w:br/>
        <w:t>│   │   ├── interfaces/# Interfaces</w:t>
      </w:r>
    </w:p>
    <w:p w14:paraId="2A36190E" w14:textId="31541AF4" w:rsidR="00F162FF" w:rsidRPr="00F162FF" w:rsidRDefault="00106CA5" w:rsidP="00106CA5">
      <w:pPr>
        <w:pStyle w:val="Compact"/>
        <w:ind w:left="1440"/>
        <w:rPr>
          <w:rStyle w:val="VerbatimChar"/>
          <w:rFonts w:ascii="Arial" w:hAnsi="Arial"/>
        </w:rPr>
      </w:pPr>
      <w:r>
        <w:rPr>
          <w:rStyle w:val="VerbatimChar"/>
          <w:b/>
          <w:bCs/>
        </w:rPr>
        <w:t xml:space="preserve">│   │   ├── </w:t>
      </w:r>
      <w:proofErr w:type="spellStart"/>
      <w:r>
        <w:rPr>
          <w:rStyle w:val="VerbatimChar"/>
          <w:b/>
          <w:bCs/>
        </w:rPr>
        <w:t>models</w:t>
      </w:r>
      <w:proofErr w:type="spellEnd"/>
      <w:r>
        <w:rPr>
          <w:rStyle w:val="VerbatimChar"/>
          <w:b/>
          <w:bCs/>
        </w:rPr>
        <w:t xml:space="preserve">/    # </w:t>
      </w:r>
      <w:r>
        <w:rPr>
          <w:rStyle w:val="VerbatimChar"/>
          <w:b/>
          <w:bCs/>
        </w:rPr>
        <w:t>Modelos</w:t>
      </w:r>
      <w:r w:rsidR="00000000">
        <w:rPr>
          <w:rStyle w:val="VerbatimChar"/>
          <w:b/>
          <w:bCs/>
        </w:rPr>
        <w:br/>
        <w:t xml:space="preserve">│   │   ├── </w:t>
      </w:r>
      <w:proofErr w:type="spellStart"/>
      <w:r w:rsidR="00000000">
        <w:rPr>
          <w:rStyle w:val="VerbatimChar"/>
          <w:b/>
          <w:bCs/>
        </w:rPr>
        <w:t>repositories</w:t>
      </w:r>
      <w:proofErr w:type="spellEnd"/>
      <w:r w:rsidR="00000000">
        <w:rPr>
          <w:rStyle w:val="VerbatimChar"/>
          <w:b/>
          <w:bCs/>
        </w:rPr>
        <w:t>/# Repositorios</w:t>
      </w:r>
      <w:r w:rsidR="00000000">
        <w:rPr>
          <w:rStyle w:val="VerbatimChar"/>
          <w:b/>
          <w:bCs/>
        </w:rPr>
        <w:br/>
        <w:t xml:space="preserve">│   │   └── </w:t>
      </w:r>
      <w:proofErr w:type="spellStart"/>
      <w:r w:rsidR="00000000">
        <w:rPr>
          <w:rStyle w:val="VerbatimChar"/>
          <w:b/>
          <w:bCs/>
        </w:rPr>
        <w:t>services</w:t>
      </w:r>
      <w:proofErr w:type="spellEnd"/>
      <w:proofErr w:type="gramStart"/>
      <w:r w:rsidR="00000000">
        <w:rPr>
          <w:rStyle w:val="VerbatimChar"/>
          <w:b/>
          <w:bCs/>
        </w:rPr>
        <w:t>/  #</w:t>
      </w:r>
      <w:proofErr w:type="gramEnd"/>
      <w:r w:rsidR="00000000">
        <w:rPr>
          <w:rStyle w:val="VerbatimChar"/>
          <w:b/>
          <w:bCs/>
        </w:rPr>
        <w:t xml:space="preserve"> Servicios</w:t>
      </w:r>
    </w:p>
    <w:p w14:paraId="3ED6917B" w14:textId="77777777" w:rsidR="00106CA5" w:rsidRPr="00106CA5" w:rsidRDefault="00F162FF" w:rsidP="00106CA5">
      <w:pPr>
        <w:pStyle w:val="Compact"/>
        <w:ind w:left="1440"/>
        <w:rPr>
          <w:rStyle w:val="VerbatimChar"/>
          <w:rFonts w:ascii="Arial" w:hAnsi="Arial"/>
        </w:rPr>
      </w:pPr>
      <w:r>
        <w:rPr>
          <w:rStyle w:val="VerbatimChar"/>
          <w:b/>
          <w:bCs/>
        </w:rPr>
        <w:t xml:space="preserve">|   </w:t>
      </w:r>
      <w:r>
        <w:rPr>
          <w:rStyle w:val="VerbatimChar"/>
          <w:b/>
          <w:bCs/>
        </w:rPr>
        <w:t xml:space="preserve">├── </w:t>
      </w:r>
      <w:proofErr w:type="spellStart"/>
      <w:r>
        <w:rPr>
          <w:rStyle w:val="VerbatimChar"/>
          <w:b/>
          <w:bCs/>
        </w:rPr>
        <w:t>authLink</w:t>
      </w:r>
      <w:proofErr w:type="spellEnd"/>
      <w:proofErr w:type="gramStart"/>
      <w:r>
        <w:rPr>
          <w:rStyle w:val="VerbatimChar"/>
          <w:b/>
          <w:bCs/>
        </w:rPr>
        <w:t>/  #</w:t>
      </w:r>
      <w:proofErr w:type="gramEnd"/>
      <w:r>
        <w:rPr>
          <w:rStyle w:val="VerbatimChar"/>
          <w:b/>
          <w:bCs/>
        </w:rPr>
        <w:t xml:space="preserve"> Módulo de autorizaciones</w:t>
      </w:r>
      <w:r>
        <w:rPr>
          <w:rStyle w:val="VerbatimChar"/>
          <w:b/>
          <w:bCs/>
        </w:rPr>
        <w:br/>
        <w:t xml:space="preserve">│   │   ├── </w:t>
      </w:r>
      <w:proofErr w:type="spellStart"/>
      <w:r>
        <w:rPr>
          <w:rStyle w:val="VerbatimChar"/>
          <w:b/>
          <w:bCs/>
        </w:rPr>
        <w:t>dto</w:t>
      </w:r>
      <w:proofErr w:type="spellEnd"/>
      <w:r>
        <w:rPr>
          <w:rStyle w:val="VerbatimChar"/>
          <w:b/>
          <w:bCs/>
        </w:rPr>
        <w:t xml:space="preserve">/       # Data Transfer </w:t>
      </w:r>
      <w:proofErr w:type="spellStart"/>
      <w:r>
        <w:rPr>
          <w:rStyle w:val="VerbatimChar"/>
          <w:b/>
          <w:bCs/>
        </w:rPr>
        <w:t>Objects</w:t>
      </w:r>
      <w:proofErr w:type="spellEnd"/>
      <w:r>
        <w:rPr>
          <w:rStyle w:val="VerbatimChar"/>
          <w:b/>
          <w:bCs/>
        </w:rPr>
        <w:br/>
        <w:t>│   │   ├── interfaces/# Interfaces</w:t>
      </w:r>
    </w:p>
    <w:p w14:paraId="7B1A3958" w14:textId="4897FE10" w:rsidR="00106CA5" w:rsidRDefault="00106CA5" w:rsidP="00106CA5">
      <w:pPr>
        <w:pStyle w:val="Compact"/>
        <w:ind w:left="1440"/>
        <w:rPr>
          <w:rStyle w:val="VerbatimChar"/>
          <w:b/>
          <w:bCs/>
        </w:rPr>
      </w:pPr>
      <w:r>
        <w:rPr>
          <w:rStyle w:val="VerbatimChar"/>
          <w:b/>
          <w:bCs/>
        </w:rPr>
        <w:t xml:space="preserve">│   │   ├── </w:t>
      </w:r>
      <w:proofErr w:type="spellStart"/>
      <w:r>
        <w:rPr>
          <w:rStyle w:val="VerbatimChar"/>
          <w:b/>
          <w:bCs/>
        </w:rPr>
        <w:t>models</w:t>
      </w:r>
      <w:proofErr w:type="spellEnd"/>
      <w:r>
        <w:rPr>
          <w:rStyle w:val="VerbatimChar"/>
          <w:b/>
          <w:bCs/>
        </w:rPr>
        <w:t>/    # Modelos</w:t>
      </w:r>
      <w:r w:rsidR="00F162FF">
        <w:rPr>
          <w:rStyle w:val="VerbatimChar"/>
          <w:b/>
          <w:bCs/>
        </w:rPr>
        <w:br/>
        <w:t xml:space="preserve">│   │   ├── </w:t>
      </w:r>
      <w:proofErr w:type="spellStart"/>
      <w:r w:rsidR="00F162FF">
        <w:rPr>
          <w:rStyle w:val="VerbatimChar"/>
          <w:b/>
          <w:bCs/>
        </w:rPr>
        <w:t>repositories</w:t>
      </w:r>
      <w:proofErr w:type="spellEnd"/>
      <w:r w:rsidR="00F162FF">
        <w:rPr>
          <w:rStyle w:val="VerbatimChar"/>
          <w:b/>
          <w:bCs/>
        </w:rPr>
        <w:t>/# Repositorios</w:t>
      </w:r>
      <w:r w:rsidR="00F162FF">
        <w:rPr>
          <w:rStyle w:val="VerbatimChar"/>
          <w:b/>
          <w:bCs/>
        </w:rPr>
        <w:br/>
        <w:t xml:space="preserve">│   │   └── </w:t>
      </w:r>
      <w:proofErr w:type="spellStart"/>
      <w:r w:rsidR="00F162FF">
        <w:rPr>
          <w:rStyle w:val="VerbatimChar"/>
          <w:b/>
          <w:bCs/>
        </w:rPr>
        <w:t>services</w:t>
      </w:r>
      <w:proofErr w:type="spellEnd"/>
      <w:proofErr w:type="gramStart"/>
      <w:r w:rsidR="00F162FF">
        <w:rPr>
          <w:rStyle w:val="VerbatimChar"/>
          <w:b/>
          <w:bCs/>
        </w:rPr>
        <w:t>/  #</w:t>
      </w:r>
      <w:proofErr w:type="gramEnd"/>
      <w:r w:rsidR="00F162FF">
        <w:rPr>
          <w:rStyle w:val="VerbatimChar"/>
          <w:b/>
          <w:bCs/>
        </w:rPr>
        <w:t xml:space="preserve"> Servicios</w:t>
      </w:r>
    </w:p>
    <w:p w14:paraId="16636E56" w14:textId="77777777" w:rsidR="00106CA5" w:rsidRPr="00106CA5" w:rsidRDefault="00F162FF" w:rsidP="00106CA5">
      <w:pPr>
        <w:pStyle w:val="Compact"/>
        <w:ind w:left="1440"/>
        <w:rPr>
          <w:rStyle w:val="VerbatimChar"/>
          <w:rFonts w:ascii="Arial" w:hAnsi="Arial"/>
        </w:rPr>
      </w:pPr>
      <w:r>
        <w:rPr>
          <w:rStyle w:val="VerbatimChar"/>
          <w:b/>
          <w:bCs/>
        </w:rPr>
        <w:t xml:space="preserve">|   ├── </w:t>
      </w:r>
      <w:proofErr w:type="spellStart"/>
      <w:r w:rsidR="00106CA5">
        <w:rPr>
          <w:rStyle w:val="VerbatimChar"/>
          <w:b/>
          <w:bCs/>
        </w:rPr>
        <w:t>c</w:t>
      </w:r>
      <w:r>
        <w:rPr>
          <w:rStyle w:val="VerbatimChar"/>
          <w:b/>
          <w:bCs/>
        </w:rPr>
        <w:t>odeSyncWithDynamics</w:t>
      </w:r>
      <w:proofErr w:type="spellEnd"/>
      <w:proofErr w:type="gramStart"/>
      <w:r>
        <w:rPr>
          <w:rStyle w:val="VerbatimChar"/>
          <w:b/>
          <w:bCs/>
        </w:rPr>
        <w:t>/  #</w:t>
      </w:r>
      <w:proofErr w:type="gramEnd"/>
      <w:r>
        <w:rPr>
          <w:rStyle w:val="VerbatimChar"/>
          <w:b/>
          <w:bCs/>
        </w:rPr>
        <w:t xml:space="preserve"> Módulo </w:t>
      </w:r>
      <w:proofErr w:type="spellStart"/>
      <w:r w:rsidR="00106CA5">
        <w:rPr>
          <w:rStyle w:val="VerbatimChar"/>
          <w:b/>
          <w:bCs/>
        </w:rPr>
        <w:t>homologacion</w:t>
      </w:r>
      <w:proofErr w:type="spellEnd"/>
      <w:r w:rsidR="00106CA5">
        <w:rPr>
          <w:rStyle w:val="VerbatimChar"/>
          <w:b/>
          <w:bCs/>
        </w:rPr>
        <w:t xml:space="preserve"> Dynamics </w:t>
      </w:r>
      <w:r>
        <w:rPr>
          <w:rStyle w:val="VerbatimChar"/>
          <w:b/>
          <w:bCs/>
        </w:rPr>
        <w:br/>
        <w:t>│   │   ├── interfaces/# Interfaces</w:t>
      </w:r>
    </w:p>
    <w:p w14:paraId="0C476654" w14:textId="7F8C934F" w:rsidR="00F162FF" w:rsidRDefault="00106CA5" w:rsidP="00106CA5">
      <w:pPr>
        <w:pStyle w:val="Compact"/>
        <w:ind w:left="1440"/>
        <w:rPr>
          <w:rStyle w:val="VerbatimChar"/>
          <w:b/>
          <w:bCs/>
        </w:rPr>
      </w:pPr>
      <w:r>
        <w:rPr>
          <w:rStyle w:val="VerbatimChar"/>
          <w:b/>
          <w:bCs/>
        </w:rPr>
        <w:t xml:space="preserve">│   │   ├── </w:t>
      </w:r>
      <w:proofErr w:type="spellStart"/>
      <w:r>
        <w:rPr>
          <w:rStyle w:val="VerbatimChar"/>
          <w:b/>
          <w:bCs/>
        </w:rPr>
        <w:t>models</w:t>
      </w:r>
      <w:proofErr w:type="spellEnd"/>
      <w:r>
        <w:rPr>
          <w:rStyle w:val="VerbatimChar"/>
          <w:b/>
          <w:bCs/>
        </w:rPr>
        <w:t>/    # Modelos</w:t>
      </w:r>
      <w:r w:rsidR="00F162FF">
        <w:rPr>
          <w:rStyle w:val="VerbatimChar"/>
          <w:b/>
          <w:bCs/>
        </w:rPr>
        <w:br/>
        <w:t xml:space="preserve">│   │   ├── </w:t>
      </w:r>
      <w:proofErr w:type="spellStart"/>
      <w:r w:rsidR="00F162FF">
        <w:rPr>
          <w:rStyle w:val="VerbatimChar"/>
          <w:b/>
          <w:bCs/>
        </w:rPr>
        <w:t>repositories</w:t>
      </w:r>
      <w:proofErr w:type="spellEnd"/>
      <w:r w:rsidR="00F162FF">
        <w:rPr>
          <w:rStyle w:val="VerbatimChar"/>
          <w:b/>
          <w:bCs/>
        </w:rPr>
        <w:t>/# Repositorios</w:t>
      </w:r>
      <w:r w:rsidR="00F162FF">
        <w:rPr>
          <w:rStyle w:val="VerbatimChar"/>
          <w:b/>
          <w:bCs/>
        </w:rPr>
        <w:br/>
        <w:t xml:space="preserve">│   │   └── </w:t>
      </w:r>
      <w:proofErr w:type="spellStart"/>
      <w:r w:rsidR="00F162FF">
        <w:rPr>
          <w:rStyle w:val="VerbatimChar"/>
          <w:b/>
          <w:bCs/>
        </w:rPr>
        <w:t>services</w:t>
      </w:r>
      <w:proofErr w:type="spellEnd"/>
      <w:proofErr w:type="gramStart"/>
      <w:r w:rsidR="00F162FF">
        <w:rPr>
          <w:rStyle w:val="VerbatimChar"/>
          <w:b/>
          <w:bCs/>
        </w:rPr>
        <w:t>/  #</w:t>
      </w:r>
      <w:proofErr w:type="gramEnd"/>
      <w:r w:rsidR="00F162FF">
        <w:rPr>
          <w:rStyle w:val="VerbatimChar"/>
          <w:b/>
          <w:bCs/>
        </w:rPr>
        <w:t xml:space="preserve"> Servicios</w:t>
      </w:r>
    </w:p>
    <w:p w14:paraId="5FC50CC7" w14:textId="77777777" w:rsidR="00106CA5" w:rsidRPr="00106CA5" w:rsidRDefault="00F162FF" w:rsidP="00106CA5">
      <w:pPr>
        <w:pStyle w:val="Compact"/>
        <w:ind w:left="1440"/>
        <w:rPr>
          <w:rStyle w:val="VerbatimChar"/>
          <w:rFonts w:ascii="Arial" w:hAnsi="Arial"/>
        </w:rPr>
      </w:pPr>
      <w:r>
        <w:rPr>
          <w:rStyle w:val="VerbatimChar"/>
          <w:b/>
          <w:bCs/>
        </w:rPr>
        <w:t xml:space="preserve">|   ├── </w:t>
      </w:r>
      <w:proofErr w:type="spellStart"/>
      <w:r w:rsidR="00106CA5">
        <w:rPr>
          <w:rStyle w:val="VerbatimChar"/>
          <w:b/>
          <w:bCs/>
        </w:rPr>
        <w:t>patientMedical</w:t>
      </w:r>
      <w:proofErr w:type="spellEnd"/>
      <w:proofErr w:type="gramStart"/>
      <w:r>
        <w:rPr>
          <w:rStyle w:val="VerbatimChar"/>
          <w:b/>
          <w:bCs/>
        </w:rPr>
        <w:t>/  #</w:t>
      </w:r>
      <w:proofErr w:type="gramEnd"/>
      <w:r>
        <w:rPr>
          <w:rStyle w:val="VerbatimChar"/>
          <w:b/>
          <w:bCs/>
        </w:rPr>
        <w:t xml:space="preserve"> Módulo </w:t>
      </w:r>
      <w:r w:rsidR="00106CA5">
        <w:rPr>
          <w:rStyle w:val="VerbatimChar"/>
          <w:b/>
          <w:bCs/>
        </w:rPr>
        <w:t xml:space="preserve">procedimientos pacientes </w:t>
      </w:r>
      <w:r>
        <w:rPr>
          <w:rStyle w:val="VerbatimChar"/>
          <w:b/>
          <w:bCs/>
        </w:rPr>
        <w:br/>
        <w:t>│   │   ├── interfaces/# Interfaces</w:t>
      </w:r>
    </w:p>
    <w:p w14:paraId="014D8FCE" w14:textId="2588152C" w:rsidR="00106CA5" w:rsidRDefault="00106CA5" w:rsidP="00106CA5">
      <w:pPr>
        <w:pStyle w:val="Compact"/>
        <w:ind w:left="1440"/>
        <w:rPr>
          <w:rStyle w:val="VerbatimChar"/>
          <w:b/>
          <w:bCs/>
        </w:rPr>
      </w:pPr>
      <w:r>
        <w:rPr>
          <w:rStyle w:val="VerbatimChar"/>
          <w:b/>
          <w:bCs/>
        </w:rPr>
        <w:t xml:space="preserve">│   │   ├── </w:t>
      </w:r>
      <w:proofErr w:type="spellStart"/>
      <w:r>
        <w:rPr>
          <w:rStyle w:val="VerbatimChar"/>
          <w:b/>
          <w:bCs/>
        </w:rPr>
        <w:t>models</w:t>
      </w:r>
      <w:proofErr w:type="spellEnd"/>
      <w:r>
        <w:rPr>
          <w:rStyle w:val="VerbatimChar"/>
          <w:b/>
          <w:bCs/>
        </w:rPr>
        <w:t>/    # Modelos</w:t>
      </w:r>
      <w:r w:rsidR="00F162FF">
        <w:rPr>
          <w:rStyle w:val="VerbatimChar"/>
          <w:b/>
          <w:bCs/>
        </w:rPr>
        <w:br/>
        <w:t xml:space="preserve">│   │   ├── </w:t>
      </w:r>
      <w:proofErr w:type="spellStart"/>
      <w:r w:rsidR="00F162FF">
        <w:rPr>
          <w:rStyle w:val="VerbatimChar"/>
          <w:b/>
          <w:bCs/>
        </w:rPr>
        <w:t>repositories</w:t>
      </w:r>
      <w:proofErr w:type="spellEnd"/>
      <w:r w:rsidR="00F162FF">
        <w:rPr>
          <w:rStyle w:val="VerbatimChar"/>
          <w:b/>
          <w:bCs/>
        </w:rPr>
        <w:t>/# Repositorios</w:t>
      </w:r>
      <w:r w:rsidR="00F162FF">
        <w:rPr>
          <w:rStyle w:val="VerbatimChar"/>
          <w:b/>
          <w:bCs/>
        </w:rPr>
        <w:br/>
        <w:t xml:space="preserve">│   │   └── </w:t>
      </w:r>
      <w:proofErr w:type="spellStart"/>
      <w:r w:rsidR="00F162FF">
        <w:rPr>
          <w:rStyle w:val="VerbatimChar"/>
          <w:b/>
          <w:bCs/>
        </w:rPr>
        <w:t>services</w:t>
      </w:r>
      <w:proofErr w:type="spellEnd"/>
      <w:proofErr w:type="gramStart"/>
      <w:r w:rsidR="00F162FF">
        <w:rPr>
          <w:rStyle w:val="VerbatimChar"/>
          <w:b/>
          <w:bCs/>
        </w:rPr>
        <w:t>/  #</w:t>
      </w:r>
      <w:proofErr w:type="gramEnd"/>
      <w:r w:rsidR="00F162FF">
        <w:rPr>
          <w:rStyle w:val="VerbatimChar"/>
          <w:b/>
          <w:bCs/>
        </w:rPr>
        <w:t xml:space="preserve"> Servicios</w:t>
      </w:r>
    </w:p>
    <w:p w14:paraId="6214779E" w14:textId="77777777" w:rsidR="00106CA5" w:rsidRPr="00106CA5" w:rsidRDefault="00106CA5" w:rsidP="00106CA5">
      <w:pPr>
        <w:pStyle w:val="Compact"/>
        <w:ind w:left="1440"/>
        <w:rPr>
          <w:rStyle w:val="VerbatimChar"/>
          <w:rFonts w:ascii="Arial" w:hAnsi="Arial"/>
        </w:rPr>
      </w:pPr>
      <w:r>
        <w:rPr>
          <w:rStyle w:val="VerbatimChar"/>
          <w:b/>
          <w:bCs/>
        </w:rPr>
        <w:t xml:space="preserve">|   ├── </w:t>
      </w:r>
      <w:proofErr w:type="spellStart"/>
      <w:r>
        <w:rPr>
          <w:rStyle w:val="VerbatimChar"/>
          <w:b/>
          <w:bCs/>
        </w:rPr>
        <w:t>ratesContracs</w:t>
      </w:r>
      <w:proofErr w:type="spellEnd"/>
      <w:proofErr w:type="gramStart"/>
      <w:r>
        <w:rPr>
          <w:rStyle w:val="VerbatimChar"/>
          <w:b/>
          <w:bCs/>
        </w:rPr>
        <w:t>/  #</w:t>
      </w:r>
      <w:proofErr w:type="gramEnd"/>
      <w:r>
        <w:rPr>
          <w:rStyle w:val="VerbatimChar"/>
          <w:b/>
          <w:bCs/>
        </w:rPr>
        <w:t xml:space="preserve"> Módulo </w:t>
      </w:r>
      <w:r>
        <w:rPr>
          <w:rStyle w:val="VerbatimChar"/>
          <w:b/>
          <w:bCs/>
        </w:rPr>
        <w:t xml:space="preserve">contratos </w:t>
      </w:r>
      <w:r>
        <w:rPr>
          <w:rStyle w:val="VerbatimChar"/>
          <w:b/>
          <w:bCs/>
        </w:rPr>
        <w:br/>
        <w:t>│   │   ├── interfaces/# Interfaces</w:t>
      </w:r>
    </w:p>
    <w:p w14:paraId="3A4ED936" w14:textId="463DE29B" w:rsidR="0070574A" w:rsidRDefault="00106CA5" w:rsidP="00106CA5">
      <w:pPr>
        <w:pStyle w:val="Compact"/>
        <w:ind w:left="1440"/>
      </w:pPr>
      <w:r>
        <w:rPr>
          <w:rStyle w:val="VerbatimChar"/>
          <w:b/>
          <w:bCs/>
        </w:rPr>
        <w:t xml:space="preserve">│   │   ├── </w:t>
      </w:r>
      <w:proofErr w:type="spellStart"/>
      <w:r>
        <w:rPr>
          <w:rStyle w:val="VerbatimChar"/>
          <w:b/>
          <w:bCs/>
        </w:rPr>
        <w:t>models</w:t>
      </w:r>
      <w:proofErr w:type="spellEnd"/>
      <w:r>
        <w:rPr>
          <w:rStyle w:val="VerbatimChar"/>
          <w:b/>
          <w:bCs/>
        </w:rPr>
        <w:t>/    # Modelos</w:t>
      </w:r>
      <w:r>
        <w:rPr>
          <w:rStyle w:val="VerbatimChar"/>
          <w:b/>
          <w:bCs/>
        </w:rPr>
        <w:br/>
        <w:t xml:space="preserve">│   │   ├── </w:t>
      </w:r>
      <w:proofErr w:type="spellStart"/>
      <w:r>
        <w:rPr>
          <w:rStyle w:val="VerbatimChar"/>
          <w:b/>
          <w:bCs/>
        </w:rPr>
        <w:t>repositories</w:t>
      </w:r>
      <w:proofErr w:type="spellEnd"/>
      <w:r>
        <w:rPr>
          <w:rStyle w:val="VerbatimChar"/>
          <w:b/>
          <w:bCs/>
        </w:rPr>
        <w:t>/# Repositorios</w:t>
      </w:r>
      <w:r>
        <w:rPr>
          <w:rStyle w:val="VerbatimChar"/>
          <w:b/>
          <w:bCs/>
        </w:rPr>
        <w:br/>
        <w:t xml:space="preserve">│   │   └── </w:t>
      </w:r>
      <w:proofErr w:type="spellStart"/>
      <w:r>
        <w:rPr>
          <w:rStyle w:val="VerbatimChar"/>
          <w:b/>
          <w:bCs/>
        </w:rPr>
        <w:t>services</w:t>
      </w:r>
      <w:proofErr w:type="spellEnd"/>
      <w:proofErr w:type="gramStart"/>
      <w:r>
        <w:rPr>
          <w:rStyle w:val="VerbatimChar"/>
          <w:b/>
          <w:bCs/>
        </w:rPr>
        <w:t>/  #</w:t>
      </w:r>
      <w:proofErr w:type="gramEnd"/>
      <w:r>
        <w:rPr>
          <w:rStyle w:val="VerbatimChar"/>
          <w:b/>
          <w:bCs/>
        </w:rPr>
        <w:t xml:space="preserve"> Servicios</w:t>
      </w:r>
      <w:r w:rsidR="00000000">
        <w:rPr>
          <w:rStyle w:val="VerbatimChar"/>
          <w:b/>
          <w:bCs/>
        </w:rPr>
        <w:br/>
        <w:t xml:space="preserve">│   ├── </w:t>
      </w:r>
      <w:proofErr w:type="spellStart"/>
      <w:r w:rsidR="00000000">
        <w:rPr>
          <w:rStyle w:val="VerbatimChar"/>
          <w:b/>
          <w:bCs/>
        </w:rPr>
        <w:t>utils</w:t>
      </w:r>
      <w:proofErr w:type="spellEnd"/>
      <w:r w:rsidR="00000000">
        <w:rPr>
          <w:rStyle w:val="VerbatimChar"/>
          <w:b/>
          <w:bCs/>
        </w:rPr>
        <w:t>/         # Utilidades</w:t>
      </w:r>
      <w:r w:rsidR="00000000">
        <w:rPr>
          <w:rStyle w:val="VerbatimChar"/>
          <w:b/>
          <w:bCs/>
        </w:rPr>
        <w:br/>
        <w:t xml:space="preserve">│   └── </w:t>
      </w:r>
      <w:proofErr w:type="spellStart"/>
      <w:r w:rsidR="00000000">
        <w:rPr>
          <w:rStyle w:val="VerbatimChar"/>
          <w:b/>
          <w:bCs/>
        </w:rPr>
        <w:t>main.ts</w:t>
      </w:r>
      <w:proofErr w:type="spellEnd"/>
      <w:r w:rsidR="00000000">
        <w:rPr>
          <w:rStyle w:val="VerbatimChar"/>
          <w:b/>
          <w:bCs/>
        </w:rPr>
        <w:t xml:space="preserve">        # Punto de entrada</w:t>
      </w:r>
      <w:r w:rsidR="00000000">
        <w:rPr>
          <w:rStyle w:val="VerbatimChar"/>
          <w:b/>
          <w:bCs/>
        </w:rPr>
        <w:br/>
        <w:t xml:space="preserve">├── </w:t>
      </w:r>
      <w:proofErr w:type="spellStart"/>
      <w:r w:rsidR="00000000">
        <w:rPr>
          <w:rStyle w:val="VerbatimChar"/>
          <w:b/>
          <w:bCs/>
        </w:rPr>
        <w:t>serverless.yml</w:t>
      </w:r>
      <w:proofErr w:type="spellEnd"/>
      <w:r w:rsidR="00000000">
        <w:rPr>
          <w:rStyle w:val="VerbatimChar"/>
          <w:b/>
          <w:bCs/>
        </w:rPr>
        <w:t xml:space="preserve">     # Configuración </w:t>
      </w:r>
      <w:proofErr w:type="spellStart"/>
      <w:r w:rsidR="00000000">
        <w:rPr>
          <w:rStyle w:val="VerbatimChar"/>
          <w:b/>
          <w:bCs/>
        </w:rPr>
        <w:t>Serverless</w:t>
      </w:r>
      <w:proofErr w:type="spellEnd"/>
      <w:r w:rsidR="00000000">
        <w:rPr>
          <w:rStyle w:val="VerbatimChar"/>
          <w:b/>
          <w:bCs/>
        </w:rPr>
        <w:br/>
        <w:t xml:space="preserve">└── </w:t>
      </w:r>
      <w:proofErr w:type="spellStart"/>
      <w:r w:rsidR="00000000">
        <w:rPr>
          <w:rStyle w:val="VerbatimChar"/>
          <w:b/>
          <w:bCs/>
        </w:rPr>
        <w:t>package.json</w:t>
      </w:r>
      <w:proofErr w:type="spellEnd"/>
      <w:r w:rsidR="00000000">
        <w:rPr>
          <w:rStyle w:val="VerbatimChar"/>
          <w:b/>
          <w:bCs/>
        </w:rPr>
        <w:t xml:space="preserve">       # Dependencias</w:t>
      </w:r>
      <w:r w:rsidR="00000000">
        <w:rPr>
          <w:rStyle w:val="Ttulo2Car"/>
        </w:rPr>
        <w:br/>
      </w:r>
    </w:p>
    <w:p w14:paraId="480EC889" w14:textId="77777777" w:rsidR="00106CA5" w:rsidRDefault="00106CA5">
      <w:pPr>
        <w:pStyle w:val="Ttulo1"/>
        <w:rPr>
          <w:b/>
          <w:bCs/>
        </w:rPr>
      </w:pPr>
    </w:p>
    <w:p w14:paraId="6E64B2CC" w14:textId="77777777" w:rsidR="00106CA5" w:rsidRPr="00106CA5" w:rsidRDefault="00106CA5" w:rsidP="00106CA5"/>
    <w:p w14:paraId="7DEFC70D" w14:textId="7A300662" w:rsidR="0070574A" w:rsidRDefault="00000000">
      <w:pPr>
        <w:pStyle w:val="Ttulo1"/>
        <w:rPr>
          <w:b/>
          <w:bCs/>
        </w:rPr>
      </w:pPr>
      <w:bookmarkStart w:id="7" w:name="_Toc197582205"/>
      <w:r>
        <w:rPr>
          <w:b/>
          <w:bCs/>
        </w:rPr>
        <w:lastRenderedPageBreak/>
        <w:t>Configuración</w:t>
      </w:r>
      <w:bookmarkEnd w:id="7"/>
    </w:p>
    <w:p w14:paraId="72B44723" w14:textId="77777777" w:rsidR="0070574A" w:rsidRDefault="00000000">
      <w:pPr>
        <w:pStyle w:val="Ttulo3"/>
      </w:pPr>
      <w:bookmarkStart w:id="8" w:name="_Toc197582206"/>
      <w:r>
        <w:rPr>
          <w:rStyle w:val="Ttulo2Car"/>
          <w:sz w:val="24"/>
          <w:szCs w:val="24"/>
        </w:rPr>
        <w:t>Variables de entorno</w:t>
      </w:r>
      <w:bookmarkEnd w:id="8"/>
    </w:p>
    <w:p w14:paraId="091A0F04" w14:textId="77777777" w:rsidR="0070574A" w:rsidRDefault="0070574A">
      <w:pPr>
        <w:rPr>
          <w:rStyle w:val="Ttulo2Car"/>
          <w:sz w:val="24"/>
          <w:szCs w:val="24"/>
        </w:rPr>
      </w:pPr>
    </w:p>
    <w:p w14:paraId="47BEC553" w14:textId="07850314" w:rsidR="0070574A" w:rsidRDefault="00000000">
      <w:pPr>
        <w:pStyle w:val="SourceCode"/>
      </w:pPr>
      <w:r>
        <w:rPr>
          <w:rStyle w:val="VerbatimChar"/>
          <w:szCs w:val="24"/>
        </w:rPr>
        <w:t>APP_NAME=</w:t>
      </w:r>
      <w:r w:rsidR="000A1ACC" w:rsidRPr="000A1ACC">
        <w:rPr>
          <w:i/>
          <w:iCs/>
        </w:rPr>
        <w:t xml:space="preserve"> </w:t>
      </w:r>
      <w:proofErr w:type="spellStart"/>
      <w:r w:rsidR="000A1ACC" w:rsidRPr="000A1ACC">
        <w:t>fn-authorizationlink_dvt</w:t>
      </w:r>
      <w:proofErr w:type="spellEnd"/>
      <w:r>
        <w:rPr>
          <w:rStyle w:val="VerbatimChar"/>
          <w:szCs w:val="24"/>
        </w:rPr>
        <w:br/>
        <w:t>INDEX_PREFIX=</w:t>
      </w:r>
      <w:proofErr w:type="spellStart"/>
      <w:r>
        <w:rPr>
          <w:rStyle w:val="VerbatimChar"/>
          <w:szCs w:val="24"/>
        </w:rPr>
        <w:t>dev</w:t>
      </w:r>
      <w:proofErr w:type="spellEnd"/>
      <w:r>
        <w:rPr>
          <w:rStyle w:val="VerbatimChar"/>
          <w:szCs w:val="24"/>
        </w:rPr>
        <w:br/>
        <w:t>STAGE=local</w:t>
      </w:r>
      <w:r>
        <w:rPr>
          <w:rStyle w:val="VerbatimChar"/>
          <w:szCs w:val="24"/>
        </w:rPr>
        <w:br/>
        <w:t>REGION=us-east-1</w:t>
      </w:r>
      <w:r>
        <w:rPr>
          <w:rStyle w:val="VerbatimChar"/>
          <w:szCs w:val="24"/>
        </w:rPr>
        <w:br/>
        <w:t>TIMEZONE=</w:t>
      </w:r>
      <w:proofErr w:type="spellStart"/>
      <w:r>
        <w:rPr>
          <w:rStyle w:val="VerbatimChar"/>
          <w:szCs w:val="24"/>
        </w:rPr>
        <w:t>America</w:t>
      </w:r>
      <w:proofErr w:type="spellEnd"/>
      <w:r>
        <w:rPr>
          <w:rStyle w:val="VerbatimChar"/>
          <w:szCs w:val="24"/>
        </w:rPr>
        <w:t>/</w:t>
      </w:r>
      <w:proofErr w:type="spellStart"/>
      <w:r>
        <w:rPr>
          <w:rStyle w:val="VerbatimChar"/>
          <w:szCs w:val="24"/>
        </w:rPr>
        <w:t>Bogota</w:t>
      </w:r>
      <w:proofErr w:type="spellEnd"/>
      <w:r>
        <w:rPr>
          <w:rStyle w:val="VerbatimChar"/>
          <w:szCs w:val="24"/>
        </w:rPr>
        <w:br/>
        <w:t>MONGODB_URL=</w:t>
      </w:r>
      <w:proofErr w:type="spellStart"/>
      <w:r>
        <w:rPr>
          <w:rStyle w:val="VerbatimChar"/>
          <w:szCs w:val="24"/>
        </w:rPr>
        <w:t>mongodb+srv</w:t>
      </w:r>
      <w:proofErr w:type="spellEnd"/>
      <w:r>
        <w:rPr>
          <w:rStyle w:val="VerbatimChar"/>
          <w:szCs w:val="24"/>
        </w:rPr>
        <w:t>://...</w:t>
      </w:r>
      <w:r>
        <w:rPr>
          <w:rStyle w:val="VerbatimChar"/>
          <w:szCs w:val="24"/>
        </w:rPr>
        <w:br/>
        <w:t>MONGODB_DATABASE=</w:t>
      </w:r>
      <w:proofErr w:type="spellStart"/>
      <w:r>
        <w:rPr>
          <w:rStyle w:val="VerbatimChar"/>
          <w:szCs w:val="24"/>
        </w:rPr>
        <w:t>gcontroller_davita</w:t>
      </w:r>
      <w:proofErr w:type="spellEnd"/>
      <w:r>
        <w:rPr>
          <w:rStyle w:val="VerbatimChar"/>
          <w:szCs w:val="24"/>
        </w:rPr>
        <w:br/>
        <w:t>COMPANY_PREFIX=</w:t>
      </w:r>
      <w:proofErr w:type="spellStart"/>
      <w:r>
        <w:rPr>
          <w:rStyle w:val="VerbatimChar"/>
          <w:szCs w:val="24"/>
        </w:rPr>
        <w:t>davita</w:t>
      </w:r>
      <w:proofErr w:type="spellEnd"/>
    </w:p>
    <w:p w14:paraId="7CA4D5D1" w14:textId="77777777" w:rsidR="0070574A" w:rsidRDefault="00000000">
      <w:pPr>
        <w:pStyle w:val="Ttulo3"/>
      </w:pPr>
      <w:bookmarkStart w:id="9" w:name="_Toc197582207"/>
      <w:r>
        <w:rPr>
          <w:rStyle w:val="Ttulo2Car"/>
          <w:sz w:val="24"/>
          <w:szCs w:val="24"/>
        </w:rPr>
        <w:t>Dependencias principales</w:t>
      </w:r>
      <w:bookmarkEnd w:id="9"/>
    </w:p>
    <w:p w14:paraId="5AABBCDE" w14:textId="77777777" w:rsidR="0070574A" w:rsidRDefault="00000000">
      <w:pPr>
        <w:pStyle w:val="Compact"/>
      </w:pPr>
      <w:r>
        <w:rPr>
          <w:b/>
          <w:bCs/>
        </w:rPr>
        <w:br/>
      </w:r>
      <w:r>
        <w:rPr>
          <w:rStyle w:val="FunctionTok"/>
          <w:b/>
          <w:bCs/>
        </w:rPr>
        <w:t>{</w:t>
      </w:r>
      <w:r>
        <w:rPr>
          <w:rStyle w:val="FunctionTok"/>
          <w:b/>
          <w:bCs/>
        </w:rPr>
        <w:br/>
      </w:r>
      <w:r>
        <w:rPr>
          <w:rStyle w:val="NormalTok"/>
          <w:b/>
          <w:bCs/>
        </w:rPr>
        <w:t xml:space="preserve">  </w:t>
      </w:r>
      <w:r>
        <w:rPr>
          <w:rStyle w:val="DataTypeTok"/>
          <w:b/>
          <w:bCs/>
        </w:rPr>
        <w:t>"</w:t>
      </w:r>
      <w:proofErr w:type="spellStart"/>
      <w:r>
        <w:rPr>
          <w:rStyle w:val="DataTypeTok"/>
          <w:b/>
          <w:bCs/>
        </w:rPr>
        <w:t>dependencies</w:t>
      </w:r>
      <w:proofErr w:type="spellEnd"/>
      <w:r>
        <w:rPr>
          <w:rStyle w:val="DataTypeTok"/>
          <w:b/>
          <w:bCs/>
        </w:rPr>
        <w:t>"</w:t>
      </w:r>
      <w:r>
        <w:rPr>
          <w:rStyle w:val="FunctionTok"/>
          <w:b/>
          <w:bCs/>
        </w:rPr>
        <w:t>:</w:t>
      </w:r>
      <w:r>
        <w:rPr>
          <w:rStyle w:val="NormalTok"/>
          <w:b/>
          <w:bCs/>
        </w:rPr>
        <w:t xml:space="preserve"> </w:t>
      </w:r>
      <w:r>
        <w:rPr>
          <w:rStyle w:val="FunctionTok"/>
          <w:b/>
          <w:bCs/>
        </w:rPr>
        <w:t>{</w:t>
      </w:r>
      <w:r>
        <w:rPr>
          <w:rStyle w:val="FunctionTok"/>
          <w:b/>
          <w:bCs/>
        </w:rPr>
        <w:br/>
      </w:r>
      <w:r>
        <w:rPr>
          <w:rStyle w:val="NormalTok"/>
          <w:b/>
          <w:bCs/>
        </w:rPr>
        <w:t xml:space="preserve">    </w:t>
      </w:r>
      <w:r>
        <w:rPr>
          <w:rStyle w:val="DataTypeTok"/>
          <w:b/>
          <w:bCs/>
        </w:rPr>
        <w:t>"@</w:t>
      </w:r>
      <w:proofErr w:type="spellStart"/>
      <w:r>
        <w:rPr>
          <w:rStyle w:val="DataTypeTok"/>
          <w:b/>
          <w:bCs/>
        </w:rPr>
        <w:t>nestjs</w:t>
      </w:r>
      <w:proofErr w:type="spellEnd"/>
      <w:r>
        <w:rPr>
          <w:rStyle w:val="DataTypeTok"/>
          <w:b/>
          <w:bCs/>
        </w:rPr>
        <w:t>/</w:t>
      </w:r>
      <w:proofErr w:type="spellStart"/>
      <w:r>
        <w:rPr>
          <w:rStyle w:val="DataTypeTok"/>
          <w:b/>
          <w:bCs/>
        </w:rPr>
        <w:t>common</w:t>
      </w:r>
      <w:proofErr w:type="spellEnd"/>
      <w:r>
        <w:rPr>
          <w:rStyle w:val="DataTypeTok"/>
          <w:b/>
          <w:bCs/>
        </w:rPr>
        <w:t>"</w:t>
      </w:r>
      <w:r>
        <w:rPr>
          <w:rStyle w:val="FunctionTok"/>
          <w:b/>
          <w:bCs/>
        </w:rPr>
        <w:t>:</w:t>
      </w:r>
      <w:r>
        <w:rPr>
          <w:rStyle w:val="NormalTok"/>
          <w:b/>
          <w:bCs/>
        </w:rPr>
        <w:t xml:space="preserve"> </w:t>
      </w:r>
      <w:r>
        <w:rPr>
          <w:rStyle w:val="StringTok"/>
          <w:b/>
          <w:bCs/>
        </w:rPr>
        <w:t>"^10.0.0"</w:t>
      </w:r>
      <w:r>
        <w:rPr>
          <w:rStyle w:val="FunctionTok"/>
          <w:b/>
          <w:bCs/>
        </w:rPr>
        <w:t>,</w:t>
      </w:r>
      <w:r>
        <w:rPr>
          <w:rStyle w:val="FunctionTok"/>
          <w:b/>
          <w:bCs/>
        </w:rPr>
        <w:br/>
      </w:r>
      <w:r>
        <w:rPr>
          <w:rStyle w:val="NormalTok"/>
          <w:b/>
          <w:bCs/>
        </w:rPr>
        <w:t xml:space="preserve">    </w:t>
      </w:r>
      <w:r>
        <w:rPr>
          <w:rStyle w:val="DataTypeTok"/>
          <w:b/>
          <w:bCs/>
        </w:rPr>
        <w:t>"@</w:t>
      </w:r>
      <w:proofErr w:type="spellStart"/>
      <w:r>
        <w:rPr>
          <w:rStyle w:val="DataTypeTok"/>
          <w:b/>
          <w:bCs/>
        </w:rPr>
        <w:t>aws-sdk</w:t>
      </w:r>
      <w:proofErr w:type="spellEnd"/>
      <w:r>
        <w:rPr>
          <w:rStyle w:val="DataTypeTok"/>
          <w:b/>
          <w:bCs/>
        </w:rPr>
        <w:t>/</w:t>
      </w:r>
      <w:proofErr w:type="spellStart"/>
      <w:r>
        <w:rPr>
          <w:rStyle w:val="DataTypeTok"/>
          <w:b/>
          <w:bCs/>
        </w:rPr>
        <w:t>client-sqs</w:t>
      </w:r>
      <w:proofErr w:type="spellEnd"/>
      <w:r>
        <w:rPr>
          <w:rStyle w:val="DataTypeTok"/>
          <w:b/>
          <w:bCs/>
        </w:rPr>
        <w:t>"</w:t>
      </w:r>
      <w:r>
        <w:rPr>
          <w:rStyle w:val="FunctionTok"/>
          <w:b/>
          <w:bCs/>
        </w:rPr>
        <w:t>:</w:t>
      </w:r>
      <w:r>
        <w:rPr>
          <w:rStyle w:val="NormalTok"/>
          <w:b/>
          <w:bCs/>
        </w:rPr>
        <w:t xml:space="preserve"> </w:t>
      </w:r>
      <w:r>
        <w:rPr>
          <w:rStyle w:val="StringTok"/>
          <w:b/>
          <w:bCs/>
        </w:rPr>
        <w:t>"^3.775.0"</w:t>
      </w:r>
      <w:r>
        <w:rPr>
          <w:rStyle w:val="FunctionTok"/>
          <w:b/>
          <w:bCs/>
        </w:rPr>
        <w:t>,</w:t>
      </w:r>
      <w:r>
        <w:rPr>
          <w:rStyle w:val="FunctionTok"/>
          <w:b/>
          <w:bCs/>
        </w:rPr>
        <w:br/>
      </w:r>
      <w:r>
        <w:rPr>
          <w:rStyle w:val="NormalTok"/>
          <w:b/>
          <w:bCs/>
        </w:rPr>
        <w:t xml:space="preserve">    </w:t>
      </w:r>
      <w:r>
        <w:rPr>
          <w:rStyle w:val="DataTypeTok"/>
          <w:b/>
          <w:bCs/>
        </w:rPr>
        <w:t>"@</w:t>
      </w:r>
      <w:proofErr w:type="spellStart"/>
      <w:r>
        <w:rPr>
          <w:rStyle w:val="DataTypeTok"/>
          <w:b/>
          <w:bCs/>
        </w:rPr>
        <w:t>insoftar</w:t>
      </w:r>
      <w:proofErr w:type="spellEnd"/>
      <w:r>
        <w:rPr>
          <w:rStyle w:val="DataTypeTok"/>
          <w:b/>
          <w:bCs/>
        </w:rPr>
        <w:t>/</w:t>
      </w:r>
      <w:proofErr w:type="spellStart"/>
      <w:r>
        <w:rPr>
          <w:rStyle w:val="DataTypeTok"/>
          <w:b/>
          <w:bCs/>
        </w:rPr>
        <w:t>lib_data_access_mongodb</w:t>
      </w:r>
      <w:proofErr w:type="spellEnd"/>
      <w:r>
        <w:rPr>
          <w:rStyle w:val="DataTypeTok"/>
          <w:b/>
          <w:bCs/>
        </w:rPr>
        <w:t>"</w:t>
      </w:r>
      <w:r>
        <w:rPr>
          <w:rStyle w:val="FunctionTok"/>
          <w:b/>
          <w:bCs/>
        </w:rPr>
        <w:t>:</w:t>
      </w:r>
      <w:r>
        <w:rPr>
          <w:rStyle w:val="NormalTok"/>
          <w:b/>
          <w:bCs/>
        </w:rPr>
        <w:t xml:space="preserve"> </w:t>
      </w:r>
      <w:r>
        <w:rPr>
          <w:rStyle w:val="StringTok"/>
          <w:b/>
          <w:bCs/>
        </w:rPr>
        <w:t>"^0.0.6"</w:t>
      </w:r>
      <w:r>
        <w:rPr>
          <w:rStyle w:val="FunctionTok"/>
          <w:b/>
          <w:bCs/>
        </w:rPr>
        <w:t>,</w:t>
      </w:r>
      <w:r>
        <w:rPr>
          <w:rStyle w:val="FunctionTok"/>
          <w:b/>
          <w:bCs/>
        </w:rPr>
        <w:br/>
      </w:r>
      <w:r>
        <w:rPr>
          <w:rStyle w:val="NormalTok"/>
          <w:b/>
          <w:bCs/>
        </w:rPr>
        <w:t xml:space="preserve">    </w:t>
      </w:r>
      <w:r>
        <w:rPr>
          <w:rStyle w:val="DataTypeTok"/>
          <w:b/>
          <w:bCs/>
        </w:rPr>
        <w:t>"</w:t>
      </w:r>
      <w:proofErr w:type="spellStart"/>
      <w:r>
        <w:rPr>
          <w:rStyle w:val="DataTypeTok"/>
          <w:b/>
          <w:bCs/>
        </w:rPr>
        <w:t>class-validator</w:t>
      </w:r>
      <w:proofErr w:type="spellEnd"/>
      <w:r>
        <w:rPr>
          <w:rStyle w:val="DataTypeTok"/>
          <w:b/>
          <w:bCs/>
        </w:rPr>
        <w:t>"</w:t>
      </w:r>
      <w:r>
        <w:rPr>
          <w:rStyle w:val="FunctionTok"/>
          <w:b/>
          <w:bCs/>
        </w:rPr>
        <w:t>:</w:t>
      </w:r>
      <w:r>
        <w:rPr>
          <w:rStyle w:val="NormalTok"/>
          <w:b/>
          <w:bCs/>
        </w:rPr>
        <w:t xml:space="preserve"> </w:t>
      </w:r>
      <w:r>
        <w:rPr>
          <w:rStyle w:val="StringTok"/>
          <w:b/>
          <w:bCs/>
        </w:rPr>
        <w:t>"^0.14.1"</w:t>
      </w:r>
      <w:r>
        <w:rPr>
          <w:rStyle w:val="FunctionTok"/>
          <w:b/>
          <w:bCs/>
        </w:rPr>
        <w:br/>
      </w:r>
      <w:r>
        <w:rPr>
          <w:rStyle w:val="NormalTok"/>
          <w:b/>
          <w:bCs/>
        </w:rPr>
        <w:t xml:space="preserve">  </w:t>
      </w:r>
      <w:r>
        <w:rPr>
          <w:rStyle w:val="FunctionTok"/>
          <w:b/>
          <w:bCs/>
        </w:rPr>
        <w:t>}</w:t>
      </w:r>
      <w:r>
        <w:rPr>
          <w:rStyle w:val="FunctionTok"/>
          <w:b/>
          <w:bCs/>
        </w:rPr>
        <w:br/>
        <w:t>}</w:t>
      </w:r>
    </w:p>
    <w:p w14:paraId="097979ED" w14:textId="77777777" w:rsidR="0070574A" w:rsidRDefault="0070574A">
      <w:pPr>
        <w:pStyle w:val="Compact"/>
        <w:rPr>
          <w:rStyle w:val="FunctionTok"/>
          <w:b/>
          <w:bCs/>
        </w:rPr>
      </w:pPr>
    </w:p>
    <w:p w14:paraId="14473472" w14:textId="77777777" w:rsidR="0070574A" w:rsidRDefault="00000000">
      <w:pPr>
        <w:pStyle w:val="Ttulo1"/>
        <w:rPr>
          <w:b/>
          <w:bCs/>
        </w:rPr>
      </w:pPr>
      <w:bookmarkStart w:id="10" w:name="_Toc197582208"/>
      <w:r>
        <w:rPr>
          <w:b/>
          <w:bCs/>
        </w:rPr>
        <w:t>Funcionalidades</w:t>
      </w:r>
      <w:bookmarkEnd w:id="10"/>
    </w:p>
    <w:p w14:paraId="113B5951" w14:textId="58BFB0E8" w:rsidR="0076315D" w:rsidRPr="00001454" w:rsidRDefault="0076315D" w:rsidP="00001454">
      <w:pPr>
        <w:pStyle w:val="Ttulo3"/>
        <w:rPr>
          <w:sz w:val="22"/>
          <w:szCs w:val="22"/>
        </w:rPr>
      </w:pPr>
      <w:bookmarkStart w:id="11" w:name="_Toc197582209"/>
      <w:r w:rsidRPr="00001454">
        <w:rPr>
          <w:sz w:val="22"/>
          <w:szCs w:val="22"/>
        </w:rPr>
        <w:t xml:space="preserve">Funcionalidades de la función Lambda </w:t>
      </w:r>
      <w:proofErr w:type="spellStart"/>
      <w:r w:rsidRPr="00001454">
        <w:rPr>
          <w:sz w:val="22"/>
          <w:szCs w:val="22"/>
        </w:rPr>
        <w:t>fn-authorizationlink_dvt</w:t>
      </w:r>
      <w:bookmarkEnd w:id="11"/>
      <w:proofErr w:type="spellEnd"/>
    </w:p>
    <w:p w14:paraId="1791A89E" w14:textId="77777777" w:rsidR="0076315D" w:rsidRPr="0076315D" w:rsidRDefault="0076315D" w:rsidP="0076315D"/>
    <w:p w14:paraId="5187C076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 xml:space="preserve">Consulta de Autorizaciones: </w:t>
      </w:r>
    </w:p>
    <w:p w14:paraId="589303D6" w14:textId="0DA01664" w:rsidR="0076315D" w:rsidRDefault="0076315D" w:rsidP="0076315D">
      <w:pPr>
        <w:pStyle w:val="Prrafodelista"/>
      </w:pPr>
      <w:r>
        <w:t>Se realiza una consulta en la base de datos de autorizaciones masivas para obtener aquellas que no se encuentren en los estados "COMPLETADA", "CANCELADA" o "ANULADA", asegurando que solo se procesen las autorizaciones que estén pendientes de completarse.</w:t>
      </w:r>
    </w:p>
    <w:p w14:paraId="79DC1863" w14:textId="77777777" w:rsidR="0076315D" w:rsidRDefault="0076315D" w:rsidP="0076315D">
      <w:pPr>
        <w:pStyle w:val="Prrafodelista"/>
      </w:pPr>
    </w:p>
    <w:p w14:paraId="62FE29AA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 xml:space="preserve">Recorrido de Autorizaciones: </w:t>
      </w:r>
    </w:p>
    <w:p w14:paraId="0A37F737" w14:textId="1B4FE483" w:rsidR="0076315D" w:rsidRDefault="0076315D" w:rsidP="0076315D">
      <w:pPr>
        <w:pStyle w:val="Prrafodelista"/>
      </w:pPr>
      <w:r>
        <w:t>Se recorre la lista de autorizaciones obtenidas para procesarlas individualmente.</w:t>
      </w:r>
    </w:p>
    <w:p w14:paraId="2ED16A69" w14:textId="77777777" w:rsidR="0076315D" w:rsidRPr="0076315D" w:rsidRDefault="0076315D" w:rsidP="0076315D"/>
    <w:p w14:paraId="70A17227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>Evaluación de Cambio de Número de Autorización:</w:t>
      </w:r>
      <w:r>
        <w:t xml:space="preserve"> </w:t>
      </w:r>
    </w:p>
    <w:p w14:paraId="3B11CB7B" w14:textId="650E4CB4" w:rsidR="0076315D" w:rsidRDefault="0076315D" w:rsidP="0076315D">
      <w:pPr>
        <w:pStyle w:val="Prrafodelista"/>
      </w:pPr>
      <w:r>
        <w:t>Se verifica si la autorización requiere un cambio en el número de autorización. Si es así, se procede a anular la autorización principal (padre) y se limpian los servicios previamente asignados. En caso contrario, se continúa con el procedimiento estándar de asignación de servicios.</w:t>
      </w:r>
    </w:p>
    <w:p w14:paraId="29DFC2BE" w14:textId="77777777" w:rsidR="0076315D" w:rsidRDefault="0076315D" w:rsidP="0076315D">
      <w:pPr>
        <w:pStyle w:val="Prrafodelista"/>
      </w:pPr>
    </w:p>
    <w:p w14:paraId="411747B1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lastRenderedPageBreak/>
        <w:t xml:space="preserve">Homologación de Código de Paquete: </w:t>
      </w:r>
    </w:p>
    <w:p w14:paraId="62CC12D9" w14:textId="563818AB" w:rsidR="0076315D" w:rsidRDefault="0076315D" w:rsidP="0076315D">
      <w:pPr>
        <w:pStyle w:val="Prrafodelista"/>
      </w:pPr>
      <w:r>
        <w:t>Se realiza una homologación entre el código de paquete y el sistema Dynamics, asegurando que el código sea reconocido y válido.</w:t>
      </w:r>
    </w:p>
    <w:p w14:paraId="6C002BAB" w14:textId="77777777" w:rsidR="0076315D" w:rsidRDefault="0076315D" w:rsidP="0076315D">
      <w:pPr>
        <w:pStyle w:val="Prrafodelista"/>
      </w:pPr>
    </w:p>
    <w:p w14:paraId="353DBF6A" w14:textId="64D45B80" w:rsidR="0076315D" w:rsidRDefault="0076315D" w:rsidP="0076315D">
      <w:pPr>
        <w:pStyle w:val="Prrafodelista"/>
        <w:numPr>
          <w:ilvl w:val="0"/>
          <w:numId w:val="23"/>
        </w:numPr>
      </w:pPr>
      <w:r>
        <w:t>Obtención del Rango de Cantidades Permitidas para el Paquete</w:t>
      </w:r>
      <w:r w:rsidR="00B33355">
        <w:t xml:space="preserve"> y la Sesión</w:t>
      </w:r>
      <w:r>
        <w:t xml:space="preserve">: </w:t>
      </w:r>
    </w:p>
    <w:p w14:paraId="1B669CB9" w14:textId="7A6F1B0D" w:rsidR="0076315D" w:rsidRDefault="00B33355" w:rsidP="0076315D">
      <w:pPr>
        <w:pStyle w:val="Prrafodelista"/>
      </w:pPr>
      <w:r w:rsidRPr="00B33355">
        <w:t>Si la autorización corresponde a un paquete, se obtiene el rango de cantidades permitidas para el paquete según las reglas definidas en el sistema Dynamics. Si, por el contrario, la autorización corresponde a una sesión, el rango se establece con un mínimo de 1 y un máximo igual a la cantidad asociada a la sesión.</w:t>
      </w:r>
    </w:p>
    <w:p w14:paraId="7387A07F" w14:textId="77777777" w:rsidR="00B33355" w:rsidRDefault="00B33355" w:rsidP="0076315D">
      <w:pPr>
        <w:pStyle w:val="Prrafodelista"/>
      </w:pPr>
    </w:p>
    <w:p w14:paraId="4BDFB24B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 xml:space="preserve">Búsqueda del Tipo de Empresa y Códigos de Procedimiento: </w:t>
      </w:r>
    </w:p>
    <w:p w14:paraId="65528405" w14:textId="1218F230" w:rsidR="0076315D" w:rsidRDefault="0076315D" w:rsidP="0076315D">
      <w:pPr>
        <w:pStyle w:val="Prrafodelista"/>
      </w:pPr>
      <w:r>
        <w:t>Se consulta el tipo de empresa</w:t>
      </w:r>
      <w:r>
        <w:t xml:space="preserve"> (COMUN - ESPECIAL)</w:t>
      </w:r>
      <w:r>
        <w:t xml:space="preserve"> para obtener los códigos reales de los procedimientos que se deben aplicar a cada paciente.</w:t>
      </w:r>
    </w:p>
    <w:p w14:paraId="0D7AF857" w14:textId="77777777" w:rsidR="0076315D" w:rsidRDefault="0076315D" w:rsidP="0076315D">
      <w:pPr>
        <w:pStyle w:val="Prrafodelista"/>
      </w:pPr>
    </w:p>
    <w:p w14:paraId="3EF2CDDC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 xml:space="preserve">Identificación de Procedimientos Realizados al Paciente: </w:t>
      </w:r>
    </w:p>
    <w:p w14:paraId="299F8F15" w14:textId="0B00F63A" w:rsidR="0076315D" w:rsidRDefault="0076315D" w:rsidP="0076315D">
      <w:pPr>
        <w:pStyle w:val="Prrafodelista"/>
      </w:pPr>
      <w:r>
        <w:t>Se buscan y listan los procedimientos previamente realizados al paciente, con el objetivo de asignar los nuevos procedimientos correspondientes.</w:t>
      </w:r>
    </w:p>
    <w:p w14:paraId="6A0D1E49" w14:textId="77777777" w:rsidR="0076315D" w:rsidRDefault="0076315D" w:rsidP="0076315D">
      <w:pPr>
        <w:pStyle w:val="Prrafodelista"/>
      </w:pPr>
    </w:p>
    <w:p w14:paraId="090C0315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 xml:space="preserve">Evaluación del Mínimo de Procedimientos para Asignar: </w:t>
      </w:r>
    </w:p>
    <w:p w14:paraId="6940D53E" w14:textId="62F26B52" w:rsidR="0076315D" w:rsidRDefault="0076315D" w:rsidP="0076315D">
      <w:pPr>
        <w:pStyle w:val="Prrafodelista"/>
      </w:pPr>
      <w:r>
        <w:t>Se evalúa el mínimo de procedimientos requeridos para asignar al paciente, basado en las normativas del paquete y la autorización.</w:t>
      </w:r>
    </w:p>
    <w:p w14:paraId="7EF8F5A0" w14:textId="77777777" w:rsidR="0076315D" w:rsidRDefault="0076315D" w:rsidP="0076315D">
      <w:pPr>
        <w:pStyle w:val="Prrafodelista"/>
      </w:pPr>
    </w:p>
    <w:p w14:paraId="7EAAF079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 xml:space="preserve">Recorrido de Procedimientos Realizados: </w:t>
      </w:r>
    </w:p>
    <w:p w14:paraId="7741A9B3" w14:textId="06F4F6C1" w:rsidR="0076315D" w:rsidRDefault="0076315D" w:rsidP="0076315D">
      <w:pPr>
        <w:pStyle w:val="Prrafodelista"/>
      </w:pPr>
      <w:r>
        <w:t>Se recorre la lista de procedimientos realizados al paciente para determinar cuáles deben ser actualizados o modificados.</w:t>
      </w:r>
    </w:p>
    <w:p w14:paraId="4BD4C0A4" w14:textId="77777777" w:rsidR="0076315D" w:rsidRDefault="0076315D" w:rsidP="0076315D">
      <w:pPr>
        <w:pStyle w:val="Prrafodelista"/>
      </w:pPr>
    </w:p>
    <w:p w14:paraId="0DA36C69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 xml:space="preserve">Cambio de Estado de los Procedimientos: </w:t>
      </w:r>
    </w:p>
    <w:p w14:paraId="2D1833BC" w14:textId="202E54B3" w:rsidR="0076315D" w:rsidRDefault="0076315D" w:rsidP="0076315D">
      <w:pPr>
        <w:pStyle w:val="Prrafodelista"/>
      </w:pPr>
      <w:r>
        <w:t xml:space="preserve">Se actualiza el </w:t>
      </w:r>
      <w:r>
        <w:t>número de autorización</w:t>
      </w:r>
      <w:r>
        <w:t xml:space="preserve"> de los procedimientos realizados, asegurando que reflejen la información correcta.</w:t>
      </w:r>
    </w:p>
    <w:p w14:paraId="7CC93141" w14:textId="77777777" w:rsidR="0076315D" w:rsidRDefault="0076315D" w:rsidP="0076315D">
      <w:pPr>
        <w:pStyle w:val="Prrafodelista"/>
      </w:pPr>
    </w:p>
    <w:p w14:paraId="2BEC611E" w14:textId="77777777" w:rsidR="00B33355" w:rsidRDefault="00B33355" w:rsidP="00B33355">
      <w:pPr>
        <w:pStyle w:val="Prrafodelista"/>
        <w:numPr>
          <w:ilvl w:val="0"/>
          <w:numId w:val="23"/>
        </w:numPr>
      </w:pPr>
      <w:r>
        <w:t>Cambio de Estado de la Autorización:</w:t>
      </w:r>
    </w:p>
    <w:p w14:paraId="148588F1" w14:textId="3B9B141A" w:rsidR="0076315D" w:rsidRDefault="00B33355" w:rsidP="00B33355">
      <w:pPr>
        <w:pStyle w:val="Prrafodelista"/>
      </w:pPr>
      <w:r>
        <w:t>Se evalúa la cantidad de procedimientos encontrados y, en función de si se completaron el paquete o las sesiones solicitadas, se actualiza el estado de la autorización. Si el paquete o las sesiones se completaron, el estado se cambia a "COMPLETADA". En caso contrario, el estado</w:t>
      </w:r>
      <w:r>
        <w:t xml:space="preserve"> quedará</w:t>
      </w:r>
      <w:r>
        <w:t xml:space="preserve"> como "VINCULADA".</w:t>
      </w:r>
    </w:p>
    <w:p w14:paraId="6D998478" w14:textId="77777777" w:rsidR="00B33355" w:rsidRDefault="00B33355" w:rsidP="00B33355">
      <w:pPr>
        <w:pStyle w:val="Prrafodelista"/>
      </w:pPr>
    </w:p>
    <w:p w14:paraId="110A1330" w14:textId="77777777" w:rsidR="0076315D" w:rsidRDefault="0076315D" w:rsidP="0076315D">
      <w:pPr>
        <w:pStyle w:val="Prrafodelista"/>
        <w:numPr>
          <w:ilvl w:val="0"/>
          <w:numId w:val="23"/>
        </w:numPr>
      </w:pPr>
      <w:r>
        <w:t xml:space="preserve">Evaluación del Máximo de Procedimientos para Asignar: </w:t>
      </w:r>
    </w:p>
    <w:p w14:paraId="7F8EB604" w14:textId="095806D0" w:rsidR="0076315D" w:rsidRPr="0076315D" w:rsidRDefault="0076315D" w:rsidP="0076315D">
      <w:pPr>
        <w:pStyle w:val="Prrafodelista"/>
      </w:pPr>
      <w:r>
        <w:t>Se evalúa el máximo de procedimientos que se pueden asignar, ajustándose a los límites establecidos para la autorización.</w:t>
      </w:r>
    </w:p>
    <w:p w14:paraId="6A6097E8" w14:textId="75F3708B" w:rsidR="0070574A" w:rsidRDefault="00000000">
      <w:pPr>
        <w:pStyle w:val="Ttulo3"/>
      </w:pPr>
      <w:bookmarkStart w:id="12" w:name="_Toc197582210"/>
      <w:r>
        <w:rPr>
          <w:rStyle w:val="Ttulo2Car"/>
          <w:sz w:val="24"/>
          <w:szCs w:val="24"/>
        </w:rPr>
        <w:t>Manejo de Errores</w:t>
      </w:r>
      <w:bookmarkEnd w:id="12"/>
    </w:p>
    <w:p w14:paraId="16B09D77" w14:textId="77777777" w:rsidR="0070574A" w:rsidRDefault="00000000">
      <w:pPr>
        <w:pStyle w:val="Compact"/>
        <w:numPr>
          <w:ilvl w:val="0"/>
          <w:numId w:val="18"/>
        </w:numPr>
      </w:pPr>
      <w:r>
        <w:t>Validación de datos</w:t>
      </w:r>
    </w:p>
    <w:p w14:paraId="2E60C38C" w14:textId="6C114759" w:rsidR="0070574A" w:rsidRDefault="00360A5A" w:rsidP="00360A5A">
      <w:pPr>
        <w:pStyle w:val="Compact"/>
        <w:numPr>
          <w:ilvl w:val="0"/>
          <w:numId w:val="19"/>
        </w:numPr>
        <w:rPr>
          <w:rStyle w:val="FunctionTok"/>
          <w:rFonts w:ascii="Arial" w:hAnsi="Arial"/>
          <w:color w:val="auto"/>
        </w:rPr>
      </w:pPr>
      <w:r>
        <w:t xml:space="preserve">Logs alojados en el </w:t>
      </w:r>
      <w:proofErr w:type="spellStart"/>
      <w:r>
        <w:t>cloudwatch</w:t>
      </w:r>
      <w:proofErr w:type="spellEnd"/>
    </w:p>
    <w:p w14:paraId="513AAFF8" w14:textId="77777777" w:rsidR="0070574A" w:rsidRPr="00001454" w:rsidRDefault="00000000">
      <w:pPr>
        <w:pStyle w:val="Ttulo1"/>
        <w:rPr>
          <w:b/>
          <w:bCs/>
        </w:rPr>
      </w:pPr>
      <w:bookmarkStart w:id="13" w:name="_Toc197582211"/>
      <w:r w:rsidRPr="00001454">
        <w:rPr>
          <w:b/>
          <w:bCs/>
        </w:rPr>
        <w:lastRenderedPageBreak/>
        <w:t>Pruebas</w:t>
      </w:r>
      <w:bookmarkEnd w:id="13"/>
    </w:p>
    <w:p w14:paraId="537D9C54" w14:textId="77777777" w:rsidR="0070574A" w:rsidRDefault="00000000">
      <w:pPr>
        <w:pStyle w:val="Ttulo3"/>
      </w:pPr>
      <w:bookmarkStart w:id="14" w:name="_Toc197582212"/>
      <w:r>
        <w:rPr>
          <w:rStyle w:val="Ttulo2Car"/>
          <w:sz w:val="24"/>
          <w:szCs w:val="24"/>
        </w:rPr>
        <w:t>Pruebas Locales</w:t>
      </w:r>
      <w:bookmarkEnd w:id="14"/>
    </w:p>
    <w:p w14:paraId="14E31730" w14:textId="77777777" w:rsidR="0070574A" w:rsidRDefault="00000000">
      <w:pPr>
        <w:numPr>
          <w:ilvl w:val="0"/>
          <w:numId w:val="21"/>
        </w:numPr>
      </w:pPr>
      <w:r>
        <w:t>Iniciar servidor local:</w:t>
      </w:r>
    </w:p>
    <w:p w14:paraId="66FD49A7" w14:textId="77777777" w:rsidR="0070574A" w:rsidRDefault="00000000">
      <w:pPr>
        <w:pStyle w:val="SourceCode"/>
        <w:numPr>
          <w:ilvl w:val="0"/>
          <w:numId w:val="7"/>
        </w:numPr>
      </w:pPr>
      <w:proofErr w:type="spellStart"/>
      <w:r>
        <w:rPr>
          <w:rStyle w:val="ExtensionTok"/>
        </w:rPr>
        <w:t>serverless</w:t>
      </w:r>
      <w:proofErr w:type="spellEnd"/>
      <w:r>
        <w:rPr>
          <w:rStyle w:val="NormalTok"/>
        </w:rPr>
        <w:t xml:space="preserve"> offline</w:t>
      </w:r>
    </w:p>
    <w:p w14:paraId="214E61C5" w14:textId="77777777" w:rsidR="00F162FF" w:rsidRDefault="00000000" w:rsidP="00360A5A">
      <w:pPr>
        <w:numPr>
          <w:ilvl w:val="0"/>
          <w:numId w:val="7"/>
        </w:numPr>
      </w:pPr>
      <w:r>
        <w:t xml:space="preserve">Enviar </w:t>
      </w:r>
      <w:r w:rsidR="00360A5A">
        <w:t>petición GET</w:t>
      </w:r>
      <w:r>
        <w:t xml:space="preserve"> de prueba</w:t>
      </w:r>
      <w:bookmarkStart w:id="15" w:name="pruebas-locales"/>
      <w:bookmarkEnd w:id="15"/>
      <w:r w:rsidR="00F162FF">
        <w:t>:</w:t>
      </w:r>
    </w:p>
    <w:p w14:paraId="7F6A0B62" w14:textId="77777777" w:rsidR="00F162FF" w:rsidRDefault="00F162FF" w:rsidP="00F162FF">
      <w:pPr>
        <w:ind w:left="720"/>
      </w:pPr>
      <w:r>
        <w:t>{</w:t>
      </w:r>
    </w:p>
    <w:p w14:paraId="271639F0" w14:textId="42831AF6" w:rsidR="00F162FF" w:rsidRDefault="00F162FF" w:rsidP="00F162FF">
      <w:pPr>
        <w:ind w:left="1440"/>
      </w:pPr>
      <w:r w:rsidRPr="00F162FF">
        <w:t>status:  200</w:t>
      </w:r>
      <w:r>
        <w:t>,</w:t>
      </w:r>
    </w:p>
    <w:p w14:paraId="447E5E4D" w14:textId="797BAF70" w:rsidR="00F162FF" w:rsidRDefault="00F162FF" w:rsidP="00F162FF">
      <w:pPr>
        <w:ind w:left="1440"/>
      </w:pPr>
      <w:r>
        <w:t>mensaje: “</w:t>
      </w:r>
      <w:proofErr w:type="spellStart"/>
      <w:r w:rsidRPr="00F162FF">
        <w:t>Initial</w:t>
      </w:r>
      <w:proofErr w:type="spellEnd"/>
      <w:r w:rsidRPr="00F162FF">
        <w:t xml:space="preserve"> </w:t>
      </w:r>
      <w:proofErr w:type="spellStart"/>
      <w:r w:rsidRPr="00F162FF">
        <w:t>loading</w:t>
      </w:r>
      <w:proofErr w:type="spellEnd"/>
      <w:r w:rsidRPr="00F162FF">
        <w:t xml:space="preserve"> </w:t>
      </w:r>
      <w:proofErr w:type="spellStart"/>
      <w:r w:rsidRPr="00F162FF">
        <w:t>process</w:t>
      </w:r>
      <w:proofErr w:type="spellEnd"/>
      <w:r w:rsidRPr="00F162FF">
        <w:t xml:space="preserve"> </w:t>
      </w:r>
      <w:proofErr w:type="spellStart"/>
      <w:r w:rsidRPr="00F162FF">
        <w:t>completed</w:t>
      </w:r>
      <w:proofErr w:type="spellEnd"/>
      <w:r w:rsidRPr="00F162FF">
        <w:t>!</w:t>
      </w:r>
      <w:r>
        <w:t>”</w:t>
      </w:r>
    </w:p>
    <w:p w14:paraId="6C334362" w14:textId="2243A032" w:rsidR="0070574A" w:rsidRDefault="00F162FF" w:rsidP="00F162FF">
      <w:pPr>
        <w:ind w:left="720"/>
      </w:pPr>
      <w:r>
        <w:t>}</w:t>
      </w:r>
      <w:r w:rsidR="00000000">
        <w:rPr>
          <w:rStyle w:val="FunctionTok"/>
        </w:rPr>
        <w:br/>
      </w:r>
    </w:p>
    <w:p w14:paraId="05AD0589" w14:textId="77777777" w:rsidR="0070574A" w:rsidRPr="00F162FF" w:rsidRDefault="0070574A">
      <w:pPr>
        <w:pStyle w:val="Prrafodelista"/>
        <w:rPr>
          <w:sz w:val="24"/>
          <w:szCs w:val="24"/>
          <w:u w:val="single"/>
        </w:rPr>
      </w:pPr>
    </w:p>
    <w:sectPr w:rsidR="0070574A" w:rsidRPr="00F162FF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20" w:footer="0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6CE99" w14:textId="77777777" w:rsidR="00933DEA" w:rsidRDefault="00933DEA">
      <w:pPr>
        <w:spacing w:line="240" w:lineRule="auto"/>
      </w:pPr>
      <w:r>
        <w:separator/>
      </w:r>
    </w:p>
  </w:endnote>
  <w:endnote w:type="continuationSeparator" w:id="0">
    <w:p w14:paraId="1B91CBC7" w14:textId="77777777" w:rsidR="00933DEA" w:rsidRDefault="00933D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" w:fontKey="{7D1C98DA-7864-4768-923B-4ED1D2C51F19}"/>
    <w:embedBold r:id="rId2" w:fontKey="{E894A9EE-33AB-4EE0-8830-43C967D70A77}"/>
    <w:embedItalic r:id="rId3" w:fontKey="{EF8A6AC9-785B-408D-98AC-02FD5F6ADABE}"/>
  </w:font>
  <w:font w:name="OpenSymbol">
    <w:altName w:val="Arial Unicode MS"/>
    <w:charset w:val="01"/>
    <w:family w:val="roman"/>
    <w:pitch w:val="variable"/>
    <w:embedRegular r:id="rId4" w:fontKey="{C61ABB56-9E63-4552-969D-4C20B4018A26}"/>
  </w:font>
  <w:font w:name="Liberation Sans">
    <w:altName w:val="Arial"/>
    <w:charset w:val="01"/>
    <w:family w:val="roman"/>
    <w:pitch w:val="variable"/>
    <w:embedRegular r:id="rId5" w:fontKey="{F0C0B881-43F5-4D28-B15E-6450FEC7916E}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6" w:fontKey="{C07643F8-1070-4FE3-9EBF-4D32A3F0BF0D}"/>
    <w:embedItalic r:id="rId7" w:fontKey="{0CD3D5E1-7C87-42BA-BB7C-4E3503BBC9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CCCDD16-0E22-4D7F-92A5-EE8103F053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6E8F5C4-8474-41DF-A79E-9F04ADDCA1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41470" w14:textId="77777777" w:rsidR="00933DEA" w:rsidRDefault="00933DEA">
      <w:pPr>
        <w:spacing w:line="240" w:lineRule="auto"/>
      </w:pPr>
      <w:r>
        <w:separator/>
      </w:r>
    </w:p>
  </w:footnote>
  <w:footnote w:type="continuationSeparator" w:id="0">
    <w:p w14:paraId="17E403A5" w14:textId="77777777" w:rsidR="00933DEA" w:rsidRDefault="00933D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219" w14:textId="77777777" w:rsidR="0070574A" w:rsidRDefault="0070574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567D" w14:textId="77777777" w:rsidR="0070574A" w:rsidRDefault="00000000">
    <w:pPr>
      <w:pStyle w:val="Encabezado"/>
    </w:pPr>
    <w:r>
      <w:rPr>
        <w:noProof/>
      </w:rPr>
      <w:drawing>
        <wp:anchor distT="0" distB="0" distL="0" distR="0" simplePos="0" relativeHeight="6" behindDoc="1" locked="0" layoutInCell="1" allowOverlap="1" wp14:anchorId="0AA5CB00" wp14:editId="15697002">
          <wp:simplePos x="0" y="0"/>
          <wp:positionH relativeFrom="column">
            <wp:posOffset>1286510</wp:posOffset>
          </wp:positionH>
          <wp:positionV relativeFrom="paragraph">
            <wp:posOffset>-318770</wp:posOffset>
          </wp:positionV>
          <wp:extent cx="3089910" cy="777875"/>
          <wp:effectExtent l="0" t="0" r="0" b="0"/>
          <wp:wrapNone/>
          <wp:docPr id="3" name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89910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710F5" w14:textId="77777777" w:rsidR="0070574A" w:rsidRDefault="007057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60F79"/>
    <w:multiLevelType w:val="hybridMultilevel"/>
    <w:tmpl w:val="68309A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BC68DD"/>
    <w:multiLevelType w:val="multilevel"/>
    <w:tmpl w:val="87ECD4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48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48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48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4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48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48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480"/>
      </w:pPr>
    </w:lvl>
  </w:abstractNum>
  <w:abstractNum w:abstractNumId="2" w15:restartNumberingAfterBreak="0">
    <w:nsid w:val="422A09EF"/>
    <w:multiLevelType w:val="multilevel"/>
    <w:tmpl w:val="8A16D3FC"/>
    <w:lvl w:ilvl="0">
      <w:start w:val="1"/>
      <w:numFmt w:val="decimal"/>
      <w:lvlText w:val="%1."/>
      <w:lvlJc w:val="left"/>
      <w:pPr>
        <w:tabs>
          <w:tab w:val="num" w:pos="0"/>
        </w:tabs>
        <w:ind w:left="720" w:hanging="480"/>
      </w:pPr>
      <w:rPr>
        <w:rFonts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480"/>
      </w:pPr>
      <w:rPr>
        <w:rFonts w:cs="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480"/>
      </w:pPr>
      <w:rPr>
        <w:rFonts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480"/>
      </w:pPr>
      <w:rPr>
        <w:rFonts w:cs="Symbol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480"/>
      </w:pPr>
      <w:rPr>
        <w:rFonts w:cs="Symbol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480"/>
      </w:pPr>
      <w:rPr>
        <w:rFonts w:cs="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480"/>
      </w:pPr>
      <w:rPr>
        <w:rFonts w:cs="Symbol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480"/>
      </w:pPr>
      <w:rPr>
        <w:rFonts w:cs="Symbol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480"/>
      </w:pPr>
      <w:rPr>
        <w:rFonts w:cs="Symbol"/>
      </w:rPr>
    </w:lvl>
  </w:abstractNum>
  <w:abstractNum w:abstractNumId="3" w15:restartNumberingAfterBreak="0">
    <w:nsid w:val="460900B2"/>
    <w:multiLevelType w:val="multilevel"/>
    <w:tmpl w:val="D4AA07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D5D1E84"/>
    <w:multiLevelType w:val="multilevel"/>
    <w:tmpl w:val="E52A0462"/>
    <w:lvl w:ilvl="0">
      <w:numFmt w:val="bullet"/>
      <w:lvlText w:val=""/>
      <w:lvlJc w:val="left"/>
      <w:pPr>
        <w:tabs>
          <w:tab w:val="num" w:pos="0"/>
        </w:tabs>
        <w:ind w:left="720" w:hanging="480"/>
      </w:pPr>
      <w:rPr>
        <w:rFonts w:ascii="Symbol" w:hAnsi="Symbol" w:cs="Symbol" w:hint="default"/>
      </w:rPr>
    </w:lvl>
    <w:lvl w:ilvl="1">
      <w:numFmt w:val="bullet"/>
      <w:lvlText w:val=""/>
      <w:lvlJc w:val="left"/>
      <w:pPr>
        <w:tabs>
          <w:tab w:val="num" w:pos="0"/>
        </w:tabs>
        <w:ind w:left="1440" w:hanging="4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60" w:hanging="480"/>
      </w:pPr>
      <w:rPr>
        <w:rFonts w:ascii="Symbol" w:hAnsi="Symbol" w:cs="Symbol" w:hint="default"/>
      </w:rPr>
    </w:lvl>
    <w:lvl w:ilvl="3">
      <w:numFmt w:val="bullet"/>
      <w:lvlText w:val=""/>
      <w:lvlJc w:val="left"/>
      <w:pPr>
        <w:tabs>
          <w:tab w:val="num" w:pos="0"/>
        </w:tabs>
        <w:ind w:left="2880" w:hanging="4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00" w:hanging="480"/>
      </w:pPr>
      <w:rPr>
        <w:rFonts w:ascii="Symbol" w:hAnsi="Symbol" w:cs="Symbol" w:hint="default"/>
      </w:rPr>
    </w:lvl>
    <w:lvl w:ilvl="5">
      <w:numFmt w:val="bullet"/>
      <w:lvlText w:val=""/>
      <w:lvlJc w:val="left"/>
      <w:pPr>
        <w:tabs>
          <w:tab w:val="num" w:pos="0"/>
        </w:tabs>
        <w:ind w:left="4320" w:hanging="4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480"/>
      </w:pPr>
      <w:rPr>
        <w:rFonts w:ascii="Symbol" w:hAnsi="Symbol" w:cs="Symbol" w:hint="default"/>
      </w:rPr>
    </w:lvl>
    <w:lvl w:ilvl="7">
      <w:numFmt w:val="bullet"/>
      <w:lvlText w:val=""/>
      <w:lvlJc w:val="left"/>
      <w:pPr>
        <w:tabs>
          <w:tab w:val="num" w:pos="0"/>
        </w:tabs>
        <w:ind w:left="5760" w:hanging="4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480" w:hanging="480"/>
      </w:pPr>
      <w:rPr>
        <w:rFonts w:ascii="Symbol" w:hAnsi="Symbol" w:cs="Symbol" w:hint="default"/>
      </w:rPr>
    </w:lvl>
  </w:abstractNum>
  <w:abstractNum w:abstractNumId="5" w15:restartNumberingAfterBreak="0">
    <w:nsid w:val="57645BFD"/>
    <w:multiLevelType w:val="multilevel"/>
    <w:tmpl w:val="6C9037A2"/>
    <w:lvl w:ilvl="0">
      <w:numFmt w:val="bullet"/>
      <w:lvlText w:val=""/>
      <w:lvlJc w:val="left"/>
      <w:pPr>
        <w:tabs>
          <w:tab w:val="num" w:pos="0"/>
        </w:tabs>
        <w:ind w:left="720" w:hanging="480"/>
      </w:pPr>
      <w:rPr>
        <w:rFonts w:ascii="Symbol" w:hAnsi="Symbol" w:cs="Symbol" w:hint="default"/>
      </w:rPr>
    </w:lvl>
    <w:lvl w:ilvl="1">
      <w:numFmt w:val="bullet"/>
      <w:lvlText w:val=""/>
      <w:lvlJc w:val="left"/>
      <w:pPr>
        <w:tabs>
          <w:tab w:val="num" w:pos="0"/>
        </w:tabs>
        <w:ind w:left="1440" w:hanging="4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60" w:hanging="480"/>
      </w:pPr>
      <w:rPr>
        <w:rFonts w:ascii="Symbol" w:hAnsi="Symbol" w:cs="Symbol" w:hint="default"/>
      </w:rPr>
    </w:lvl>
    <w:lvl w:ilvl="3">
      <w:numFmt w:val="bullet"/>
      <w:lvlText w:val=""/>
      <w:lvlJc w:val="left"/>
      <w:pPr>
        <w:tabs>
          <w:tab w:val="num" w:pos="0"/>
        </w:tabs>
        <w:ind w:left="2880" w:hanging="4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00" w:hanging="480"/>
      </w:pPr>
      <w:rPr>
        <w:rFonts w:ascii="Symbol" w:hAnsi="Symbol" w:cs="Symbol" w:hint="default"/>
      </w:rPr>
    </w:lvl>
    <w:lvl w:ilvl="5">
      <w:numFmt w:val="bullet"/>
      <w:lvlText w:val=""/>
      <w:lvlJc w:val="left"/>
      <w:pPr>
        <w:tabs>
          <w:tab w:val="num" w:pos="0"/>
        </w:tabs>
        <w:ind w:left="4320" w:hanging="4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480"/>
      </w:pPr>
      <w:rPr>
        <w:rFonts w:ascii="Symbol" w:hAnsi="Symbol" w:cs="Symbol" w:hint="default"/>
      </w:rPr>
    </w:lvl>
    <w:lvl w:ilvl="7">
      <w:numFmt w:val="bullet"/>
      <w:lvlText w:val=""/>
      <w:lvlJc w:val="left"/>
      <w:pPr>
        <w:tabs>
          <w:tab w:val="num" w:pos="0"/>
        </w:tabs>
        <w:ind w:left="5760" w:hanging="4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480" w:hanging="480"/>
      </w:pPr>
      <w:rPr>
        <w:rFonts w:ascii="Symbol" w:hAnsi="Symbol" w:cs="Symbol" w:hint="default"/>
      </w:rPr>
    </w:lvl>
  </w:abstractNum>
  <w:abstractNum w:abstractNumId="6" w15:restartNumberingAfterBreak="0">
    <w:nsid w:val="6CED0A3F"/>
    <w:multiLevelType w:val="multilevel"/>
    <w:tmpl w:val="AC6C5C26"/>
    <w:lvl w:ilvl="0">
      <w:numFmt w:val="bullet"/>
      <w:lvlText w:val=""/>
      <w:lvlJc w:val="left"/>
      <w:pPr>
        <w:tabs>
          <w:tab w:val="num" w:pos="0"/>
        </w:tabs>
        <w:ind w:left="720" w:hanging="480"/>
      </w:pPr>
      <w:rPr>
        <w:rFonts w:ascii="Symbol" w:hAnsi="Symbol" w:cs="Symbol" w:hint="default"/>
      </w:rPr>
    </w:lvl>
    <w:lvl w:ilvl="1">
      <w:numFmt w:val="bullet"/>
      <w:lvlText w:val=""/>
      <w:lvlJc w:val="left"/>
      <w:pPr>
        <w:tabs>
          <w:tab w:val="num" w:pos="0"/>
        </w:tabs>
        <w:ind w:left="1440" w:hanging="4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60" w:hanging="480"/>
      </w:pPr>
      <w:rPr>
        <w:rFonts w:ascii="Symbol" w:hAnsi="Symbol" w:cs="Symbol" w:hint="default"/>
      </w:rPr>
    </w:lvl>
    <w:lvl w:ilvl="3">
      <w:numFmt w:val="bullet"/>
      <w:lvlText w:val=""/>
      <w:lvlJc w:val="left"/>
      <w:pPr>
        <w:tabs>
          <w:tab w:val="num" w:pos="0"/>
        </w:tabs>
        <w:ind w:left="2880" w:hanging="4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00" w:hanging="480"/>
      </w:pPr>
      <w:rPr>
        <w:rFonts w:ascii="Symbol" w:hAnsi="Symbol" w:cs="Symbol" w:hint="default"/>
      </w:rPr>
    </w:lvl>
    <w:lvl w:ilvl="5">
      <w:numFmt w:val="bullet"/>
      <w:lvlText w:val=""/>
      <w:lvlJc w:val="left"/>
      <w:pPr>
        <w:tabs>
          <w:tab w:val="num" w:pos="0"/>
        </w:tabs>
        <w:ind w:left="4320" w:hanging="4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480"/>
      </w:pPr>
      <w:rPr>
        <w:rFonts w:ascii="Symbol" w:hAnsi="Symbol" w:cs="Symbol" w:hint="default"/>
      </w:rPr>
    </w:lvl>
    <w:lvl w:ilvl="7">
      <w:numFmt w:val="bullet"/>
      <w:lvlText w:val=""/>
      <w:lvlJc w:val="left"/>
      <w:pPr>
        <w:tabs>
          <w:tab w:val="num" w:pos="0"/>
        </w:tabs>
        <w:ind w:left="5760" w:hanging="4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480" w:hanging="480"/>
      </w:pPr>
      <w:rPr>
        <w:rFonts w:ascii="Symbol" w:hAnsi="Symbol" w:cs="Symbol" w:hint="default"/>
      </w:rPr>
    </w:lvl>
  </w:abstractNum>
  <w:abstractNum w:abstractNumId="7" w15:restartNumberingAfterBreak="0">
    <w:nsid w:val="6D0404DC"/>
    <w:multiLevelType w:val="multilevel"/>
    <w:tmpl w:val="54525668"/>
    <w:lvl w:ilvl="0">
      <w:numFmt w:val="bullet"/>
      <w:lvlText w:val=""/>
      <w:lvlJc w:val="left"/>
      <w:pPr>
        <w:tabs>
          <w:tab w:val="num" w:pos="0"/>
        </w:tabs>
        <w:ind w:left="720" w:hanging="480"/>
      </w:pPr>
      <w:rPr>
        <w:rFonts w:ascii="Symbol" w:hAnsi="Symbol" w:cs="Symbol" w:hint="default"/>
      </w:rPr>
    </w:lvl>
    <w:lvl w:ilvl="1">
      <w:numFmt w:val="bullet"/>
      <w:lvlText w:val=""/>
      <w:lvlJc w:val="left"/>
      <w:pPr>
        <w:tabs>
          <w:tab w:val="num" w:pos="0"/>
        </w:tabs>
        <w:ind w:left="1440" w:hanging="4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60" w:hanging="480"/>
      </w:pPr>
      <w:rPr>
        <w:rFonts w:ascii="Symbol" w:hAnsi="Symbol" w:cs="Symbol" w:hint="default"/>
      </w:rPr>
    </w:lvl>
    <w:lvl w:ilvl="3">
      <w:numFmt w:val="bullet"/>
      <w:lvlText w:val=""/>
      <w:lvlJc w:val="left"/>
      <w:pPr>
        <w:tabs>
          <w:tab w:val="num" w:pos="0"/>
        </w:tabs>
        <w:ind w:left="2880" w:hanging="4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00" w:hanging="480"/>
      </w:pPr>
      <w:rPr>
        <w:rFonts w:ascii="Symbol" w:hAnsi="Symbol" w:cs="Symbol" w:hint="default"/>
      </w:rPr>
    </w:lvl>
    <w:lvl w:ilvl="5">
      <w:numFmt w:val="bullet"/>
      <w:lvlText w:val=""/>
      <w:lvlJc w:val="left"/>
      <w:pPr>
        <w:tabs>
          <w:tab w:val="num" w:pos="0"/>
        </w:tabs>
        <w:ind w:left="4320" w:hanging="4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480"/>
      </w:pPr>
      <w:rPr>
        <w:rFonts w:ascii="Symbol" w:hAnsi="Symbol" w:cs="Symbol" w:hint="default"/>
      </w:rPr>
    </w:lvl>
    <w:lvl w:ilvl="7">
      <w:numFmt w:val="bullet"/>
      <w:lvlText w:val=""/>
      <w:lvlJc w:val="left"/>
      <w:pPr>
        <w:tabs>
          <w:tab w:val="num" w:pos="0"/>
        </w:tabs>
        <w:ind w:left="5760" w:hanging="4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480" w:hanging="480"/>
      </w:pPr>
      <w:rPr>
        <w:rFonts w:ascii="Symbol" w:hAnsi="Symbol" w:cs="Symbol" w:hint="default"/>
      </w:rPr>
    </w:lvl>
  </w:abstractNum>
  <w:abstractNum w:abstractNumId="8" w15:restartNumberingAfterBreak="0">
    <w:nsid w:val="717D11BD"/>
    <w:multiLevelType w:val="hybridMultilevel"/>
    <w:tmpl w:val="05A4E7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74F79"/>
    <w:multiLevelType w:val="multilevel"/>
    <w:tmpl w:val="498AC72E"/>
    <w:lvl w:ilvl="0">
      <w:numFmt w:val="bullet"/>
      <w:lvlText w:val=""/>
      <w:lvlJc w:val="left"/>
      <w:pPr>
        <w:tabs>
          <w:tab w:val="num" w:pos="0"/>
        </w:tabs>
        <w:ind w:left="720" w:hanging="480"/>
      </w:pPr>
      <w:rPr>
        <w:rFonts w:ascii="Symbol" w:hAnsi="Symbol" w:cs="Symbol" w:hint="default"/>
      </w:rPr>
    </w:lvl>
    <w:lvl w:ilvl="1">
      <w:numFmt w:val="bullet"/>
      <w:lvlText w:val=""/>
      <w:lvlJc w:val="left"/>
      <w:pPr>
        <w:tabs>
          <w:tab w:val="num" w:pos="0"/>
        </w:tabs>
        <w:ind w:left="1440" w:hanging="4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60" w:hanging="480"/>
      </w:pPr>
      <w:rPr>
        <w:rFonts w:ascii="Symbol" w:hAnsi="Symbol" w:cs="Symbol" w:hint="default"/>
      </w:rPr>
    </w:lvl>
    <w:lvl w:ilvl="3">
      <w:numFmt w:val="bullet"/>
      <w:lvlText w:val=""/>
      <w:lvlJc w:val="left"/>
      <w:pPr>
        <w:tabs>
          <w:tab w:val="num" w:pos="0"/>
        </w:tabs>
        <w:ind w:left="2880" w:hanging="4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00" w:hanging="480"/>
      </w:pPr>
      <w:rPr>
        <w:rFonts w:ascii="Symbol" w:hAnsi="Symbol" w:cs="Symbol" w:hint="default"/>
      </w:rPr>
    </w:lvl>
    <w:lvl w:ilvl="5">
      <w:numFmt w:val="bullet"/>
      <w:lvlText w:val=""/>
      <w:lvlJc w:val="left"/>
      <w:pPr>
        <w:tabs>
          <w:tab w:val="num" w:pos="0"/>
        </w:tabs>
        <w:ind w:left="4320" w:hanging="4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480"/>
      </w:pPr>
      <w:rPr>
        <w:rFonts w:ascii="Symbol" w:hAnsi="Symbol" w:cs="Symbol" w:hint="default"/>
      </w:rPr>
    </w:lvl>
    <w:lvl w:ilvl="7">
      <w:numFmt w:val="bullet"/>
      <w:lvlText w:val=""/>
      <w:lvlJc w:val="left"/>
      <w:pPr>
        <w:tabs>
          <w:tab w:val="num" w:pos="0"/>
        </w:tabs>
        <w:ind w:left="5760" w:hanging="4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480" w:hanging="480"/>
      </w:pPr>
      <w:rPr>
        <w:rFonts w:ascii="Symbol" w:hAnsi="Symbol" w:cs="Symbol" w:hint="default"/>
      </w:rPr>
    </w:lvl>
  </w:abstractNum>
  <w:num w:numId="1" w16cid:durableId="243733526">
    <w:abstractNumId w:val="4"/>
  </w:num>
  <w:num w:numId="2" w16cid:durableId="559632799">
    <w:abstractNumId w:val="1"/>
  </w:num>
  <w:num w:numId="3" w16cid:durableId="1892764564">
    <w:abstractNumId w:val="9"/>
  </w:num>
  <w:num w:numId="4" w16cid:durableId="2127502020">
    <w:abstractNumId w:val="5"/>
  </w:num>
  <w:num w:numId="5" w16cid:durableId="1567376006">
    <w:abstractNumId w:val="7"/>
  </w:num>
  <w:num w:numId="6" w16cid:durableId="271204368">
    <w:abstractNumId w:val="6"/>
  </w:num>
  <w:num w:numId="7" w16cid:durableId="1074669430">
    <w:abstractNumId w:val="2"/>
  </w:num>
  <w:num w:numId="8" w16cid:durableId="1801147728">
    <w:abstractNumId w:val="3"/>
  </w:num>
  <w:num w:numId="9" w16cid:durableId="2036032977">
    <w:abstractNumId w:val="9"/>
    <w:lvlOverride w:ilvl="0"/>
    <w:lvlOverride w:ilvl="1"/>
  </w:num>
  <w:num w:numId="10" w16cid:durableId="1094739912">
    <w:abstractNumId w:val="4"/>
  </w:num>
  <w:num w:numId="11" w16cid:durableId="380445373">
    <w:abstractNumId w:val="4"/>
  </w:num>
  <w:num w:numId="12" w16cid:durableId="125590143">
    <w:abstractNumId w:val="4"/>
  </w:num>
  <w:num w:numId="13" w16cid:durableId="309601644">
    <w:abstractNumId w:val="4"/>
  </w:num>
  <w:num w:numId="14" w16cid:durableId="2122722981">
    <w:abstractNumId w:val="4"/>
  </w:num>
  <w:num w:numId="15" w16cid:durableId="179856765">
    <w:abstractNumId w:val="4"/>
  </w:num>
  <w:num w:numId="16" w16cid:durableId="1154830106">
    <w:abstractNumId w:val="4"/>
  </w:num>
  <w:num w:numId="17" w16cid:durableId="2135832994">
    <w:abstractNumId w:val="4"/>
  </w:num>
  <w:num w:numId="18" w16cid:durableId="1516918281">
    <w:abstractNumId w:val="4"/>
  </w:num>
  <w:num w:numId="19" w16cid:durableId="927494446">
    <w:abstractNumId w:val="4"/>
  </w:num>
  <w:num w:numId="20" w16cid:durableId="1234269478">
    <w:abstractNumId w:val="4"/>
  </w:num>
  <w:num w:numId="21" w16cid:durableId="1688947469">
    <w:abstractNumId w:val="2"/>
    <w:lvlOverride w:ilvl="0">
      <w:startOverride w:val="1"/>
    </w:lvlOverride>
  </w:num>
  <w:num w:numId="22" w16cid:durableId="1215703645">
    <w:abstractNumId w:val="8"/>
  </w:num>
  <w:num w:numId="23" w16cid:durableId="1454328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4A"/>
    <w:rsid w:val="00001454"/>
    <w:rsid w:val="000A1ACC"/>
    <w:rsid w:val="00106CA5"/>
    <w:rsid w:val="00360A5A"/>
    <w:rsid w:val="0070574A"/>
    <w:rsid w:val="0076315D"/>
    <w:rsid w:val="00933DEA"/>
    <w:rsid w:val="00A837E9"/>
    <w:rsid w:val="00AC09EA"/>
    <w:rsid w:val="00B33355"/>
    <w:rsid w:val="00E21B0F"/>
    <w:rsid w:val="00F1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5DA46"/>
  <w15:docId w15:val="{43481C12-F2C9-425E-A440-83CBBE8D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80F"/>
    <w:pPr>
      <w:spacing w:line="276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45E3C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8C3712"/>
    <w:rPr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8C3712"/>
    <w:rPr>
      <w:color w:val="434343"/>
      <w:sz w:val="28"/>
      <w:szCs w:val="28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D07ADF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07ADF"/>
  </w:style>
  <w:style w:type="character" w:customStyle="1" w:styleId="IndexLink">
    <w:name w:val="Index Link"/>
    <w:qFormat/>
  </w:style>
  <w:style w:type="character" w:styleId="Hipervnculovisitado">
    <w:name w:val="FollowedHyperlink"/>
    <w:rPr>
      <w:color w:val="800000"/>
      <w:u w:val="single"/>
    </w:rPr>
  </w:style>
  <w:style w:type="character" w:customStyle="1" w:styleId="BodyTextChar">
    <w:name w:val="Body Text Char"/>
    <w:basedOn w:val="Fuentedeprrafopredeter"/>
    <w:qFormat/>
  </w:style>
  <w:style w:type="character" w:customStyle="1" w:styleId="VerbatimChar">
    <w:name w:val="Verbatim Char"/>
    <w:basedOn w:val="BodyTextChar"/>
    <w:qFormat/>
    <w:rPr>
      <w:rFonts w:ascii="Consolas" w:hAnsi="Consolas"/>
      <w:sz w:val="22"/>
    </w:rPr>
  </w:style>
  <w:style w:type="character" w:customStyle="1" w:styleId="FunctionTok">
    <w:name w:val="FunctionTok"/>
    <w:basedOn w:val="VerbatimChar"/>
    <w:qFormat/>
    <w:rPr>
      <w:rFonts w:ascii="Consolas" w:hAnsi="Consolas"/>
      <w:color w:val="06287E"/>
      <w:sz w:val="22"/>
    </w:rPr>
  </w:style>
  <w:style w:type="character" w:customStyle="1" w:styleId="NormalTok">
    <w:name w:val="NormalTok"/>
    <w:basedOn w:val="VerbatimChar"/>
    <w:qFormat/>
    <w:rPr>
      <w:rFonts w:ascii="Consolas" w:hAnsi="Consolas"/>
      <w:sz w:val="22"/>
    </w:rPr>
  </w:style>
  <w:style w:type="character" w:customStyle="1" w:styleId="DataTypeTok">
    <w:name w:val="DataTypeTok"/>
    <w:basedOn w:val="VerbatimChar"/>
    <w:qFormat/>
    <w:rPr>
      <w:rFonts w:ascii="Consolas" w:hAnsi="Consolas"/>
      <w:color w:val="902000"/>
      <w:sz w:val="22"/>
    </w:rPr>
  </w:style>
  <w:style w:type="character" w:customStyle="1" w:styleId="StringTok">
    <w:name w:val="StringTok"/>
    <w:basedOn w:val="VerbatimChar"/>
    <w:qFormat/>
    <w:rPr>
      <w:rFonts w:ascii="Consolas" w:hAnsi="Consolas"/>
      <w:color w:val="4070A0"/>
      <w:sz w:val="22"/>
    </w:rPr>
  </w:style>
  <w:style w:type="character" w:customStyle="1" w:styleId="OtherTok">
    <w:name w:val="OtherTok"/>
    <w:basedOn w:val="VerbatimChar"/>
    <w:qFormat/>
    <w:rPr>
      <w:rFonts w:ascii="Consolas" w:hAnsi="Consolas"/>
      <w:color w:val="007020"/>
      <w:sz w:val="22"/>
    </w:rPr>
  </w:style>
  <w:style w:type="character" w:customStyle="1" w:styleId="DecValTok">
    <w:name w:val="DecValTok"/>
    <w:basedOn w:val="VerbatimChar"/>
    <w:qFormat/>
    <w:rPr>
      <w:rFonts w:ascii="Consolas" w:hAnsi="Consolas"/>
      <w:color w:val="40A070"/>
      <w:sz w:val="22"/>
    </w:rPr>
  </w:style>
  <w:style w:type="character" w:customStyle="1" w:styleId="ExtensionTok">
    <w:name w:val="ExtensionTok"/>
    <w:basedOn w:val="VerbatimChar"/>
    <w:qFormat/>
    <w:rPr>
      <w:rFonts w:ascii="Consolas" w:hAnsi="Consolas"/>
      <w:sz w:val="22"/>
    </w:rPr>
  </w:style>
  <w:style w:type="character" w:customStyle="1" w:styleId="AttributeTok">
    <w:name w:val="AttributeTok"/>
    <w:basedOn w:val="VerbatimChar"/>
    <w:qFormat/>
    <w:rPr>
      <w:rFonts w:ascii="Consolas" w:hAnsi="Consolas"/>
      <w:color w:val="7D9029"/>
      <w:sz w:val="22"/>
    </w:rPr>
  </w:style>
  <w:style w:type="character" w:customStyle="1" w:styleId="KeywordTok">
    <w:name w:val="KeywordTok"/>
    <w:basedOn w:val="VerbatimChar"/>
    <w:qFormat/>
    <w:rPr>
      <w:rFonts w:ascii="Consolas" w:hAnsi="Consolas"/>
      <w:b/>
      <w:color w:val="007020"/>
      <w:sz w:val="22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OperatorTok">
    <w:name w:val="OperatorTok"/>
    <w:basedOn w:val="VerbatimChar"/>
    <w:qFormat/>
    <w:rPr>
      <w:rFonts w:ascii="Consolas" w:hAnsi="Consolas"/>
      <w:color w:val="666666"/>
      <w:sz w:val="22"/>
    </w:rPr>
  </w:style>
  <w:style w:type="character" w:customStyle="1" w:styleId="CommentTok">
    <w:name w:val="CommentTok"/>
    <w:basedOn w:val="VerbatimChar"/>
    <w:qFormat/>
    <w:rPr>
      <w:rFonts w:ascii="Consolas" w:hAnsi="Consolas"/>
      <w:i/>
      <w:color w:val="60A0B0"/>
      <w:sz w:val="22"/>
    </w:rPr>
  </w:style>
  <w:style w:type="character" w:customStyle="1" w:styleId="BuiltInTok">
    <w:name w:val="BuiltInTok"/>
    <w:basedOn w:val="VerbatimChar"/>
    <w:qFormat/>
    <w:rPr>
      <w:rFonts w:ascii="Consolas" w:hAnsi="Consolas"/>
      <w:color w:val="008000"/>
      <w:sz w:val="22"/>
    </w:rPr>
  </w:style>
  <w:style w:type="character" w:customStyle="1" w:styleId="CharTok">
    <w:name w:val="CharTok"/>
    <w:basedOn w:val="VerbatimChar"/>
    <w:qFormat/>
    <w:rPr>
      <w:rFonts w:ascii="Consolas" w:hAnsi="Consolas"/>
      <w:color w:val="4070A0"/>
      <w:sz w:val="22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Noto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tulodendice">
    <w:name w:val="index heading"/>
    <w:basedOn w:val="Heading"/>
  </w:style>
  <w:style w:type="paragraph" w:styleId="TtuloTDC">
    <w:name w:val="TOC Heading"/>
    <w:basedOn w:val="Ttulo1"/>
    <w:next w:val="Normal"/>
    <w:uiPriority w:val="39"/>
    <w:unhideWhenUsed/>
    <w:qFormat/>
    <w:rsid w:val="00545E3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/>
    </w:rPr>
  </w:style>
  <w:style w:type="paragraph" w:styleId="TDC1">
    <w:name w:val="toc 1"/>
    <w:basedOn w:val="Normal"/>
    <w:next w:val="Normal"/>
    <w:autoRedefine/>
    <w:uiPriority w:val="39"/>
    <w:unhideWhenUsed/>
    <w:rsid w:val="00545E3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45E3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545E3C"/>
    <w:pPr>
      <w:spacing w:after="100"/>
      <w:ind w:left="440"/>
    </w:p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D07ADF"/>
    <w:pPr>
      <w:tabs>
        <w:tab w:val="center" w:pos="4419"/>
        <w:tab w:val="right" w:pos="8838"/>
      </w:tabs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07ADF"/>
    <w:pPr>
      <w:tabs>
        <w:tab w:val="center" w:pos="4419"/>
        <w:tab w:val="right" w:pos="8838"/>
      </w:tabs>
      <w:spacing w:line="240" w:lineRule="auto"/>
    </w:pPr>
  </w:style>
  <w:style w:type="paragraph" w:styleId="Prrafodelista">
    <w:name w:val="List Paragraph"/>
    <w:basedOn w:val="Normal"/>
    <w:uiPriority w:val="34"/>
    <w:qFormat/>
    <w:rsid w:val="00E62EB0"/>
    <w:pPr>
      <w:ind w:left="720"/>
      <w:contextualSpacing/>
    </w:pPr>
  </w:style>
  <w:style w:type="paragraph" w:customStyle="1" w:styleId="FirstParagraph">
    <w:name w:val="First Paragraph"/>
    <w:basedOn w:val="Textoindependiente"/>
    <w:next w:val="Textoindependiente"/>
    <w:qFormat/>
  </w:style>
  <w:style w:type="paragraph" w:customStyle="1" w:styleId="SourceCode">
    <w:name w:val="Source Code"/>
    <w:basedOn w:val="Normal"/>
    <w:qFormat/>
  </w:style>
  <w:style w:type="paragraph" w:customStyle="1" w:styleId="Compact">
    <w:name w:val="Compact"/>
    <w:basedOn w:val="Textoindependiente"/>
    <w:qFormat/>
    <w:pPr>
      <w:spacing w:before="36" w:after="36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1160</Words>
  <Characters>6383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</dc:creator>
  <dc:description/>
  <cp:lastModifiedBy>William Yovany Duarte Urueña</cp:lastModifiedBy>
  <cp:revision>4</cp:revision>
  <cp:lastPrinted>2025-03-21T22:20:00Z</cp:lastPrinted>
  <dcterms:created xsi:type="dcterms:W3CDTF">2025-05-08T12:10:00Z</dcterms:created>
  <dcterms:modified xsi:type="dcterms:W3CDTF">2025-05-08T12:36:00Z</dcterms:modified>
  <dc:language>en-US</dc:language>
</cp:coreProperties>
</file>